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TC-700N1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-L DVI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型号：TC-700N1</w:t>
      </w:r>
      <w:r>
        <w:rPr>
          <w:rFonts w:ascii="宋体" w:hAnsi="宋体" w:eastAsia="宋体"/>
          <w:b/>
          <w:bCs/>
          <w:sz w:val="28"/>
          <w:szCs w:val="28"/>
        </w:rPr>
        <w:t>-L DVI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苏宝飞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07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06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07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06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TC-700N1</w:t>
      </w:r>
      <w:r>
        <w:rPr>
          <w:rFonts w:ascii="黑体" w:hAnsi="黑体" w:eastAsia="黑体"/>
        </w:rPr>
        <w:t>-L DVI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高标清多接口：DVI、HDMI、VGA、YPbPr、CVBS、S</w:t>
      </w:r>
      <w:r>
        <w:rPr>
          <w:spacing w:val="-2"/>
          <w:position w:val="2"/>
        </w:rPr>
        <w:t>-VIDEO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HDV 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51195F68">
      <w:pPr>
        <w:pStyle w:val="2"/>
        <w:tabs>
          <w:tab w:val="left" w:pos="7866"/>
        </w:tabs>
      </w:pP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728980</wp:posOffset>
            </wp:positionV>
            <wp:extent cx="3838575" cy="2402205"/>
            <wp:effectExtent l="0" t="0" r="0" b="0"/>
            <wp:wrapNone/>
            <wp:docPr id="14356808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80819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40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23EA2C62">
      <w:pPr>
        <w:jc w:val="center"/>
      </w:pPr>
    </w:p>
    <w:p w14:paraId="707A3800">
      <w:pPr>
        <w:jc w:val="center"/>
      </w:pPr>
    </w:p>
    <w:p w14:paraId="2EDF62DD">
      <w:pPr>
        <w:jc w:val="center"/>
      </w:pPr>
    </w:p>
    <w:p w14:paraId="55B97D9B">
      <w:pPr>
        <w:jc w:val="center"/>
      </w:pPr>
    </w:p>
    <w:p w14:paraId="28207C51">
      <w:pPr>
        <w:jc w:val="center"/>
      </w:pPr>
    </w:p>
    <w:p w14:paraId="03D66FEC">
      <w:pPr>
        <w:jc w:val="center"/>
      </w:pPr>
    </w:p>
    <w:p w14:paraId="433033FA">
      <w:pPr>
        <w:jc w:val="center"/>
      </w:pPr>
    </w:p>
    <w:p w14:paraId="5941EF41">
      <w:pPr>
        <w:jc w:val="center"/>
      </w:pPr>
    </w:p>
    <w:p w14:paraId="13A50C4F">
      <w:pPr>
        <w:jc w:val="center"/>
        <w:rPr>
          <w:rFonts w:hint="eastAsia"/>
        </w:rPr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主机接口：PCIe×1 ( Gen2 )</w:t>
      </w:r>
    </w:p>
    <w:p w14:paraId="52E9C71D">
      <w:pPr>
        <w:rPr>
          <w:rFonts w:hint="eastAsia"/>
        </w:rPr>
      </w:pP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TC-700N1</w:t>
            </w:r>
            <w:r>
              <w:rPr>
                <w:rFonts w:ascii="宋体" w:hAnsi="宋体" w:eastAsia="宋体" w:cs="宋体"/>
                <w:color w:val="000000"/>
              </w:rPr>
              <w:t>-L DVI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75509A9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 半高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0C3768B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PCIe×1 ( Gen2 )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vAlign w:val="center"/>
          </w:tcPr>
          <w:p w14:paraId="385A561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1×DVI-I（可转</w:t>
            </w:r>
            <w:r>
              <w:rPr>
                <w:rFonts w:asciiTheme="minorEastAsia" w:hAnsiTheme="minorEastAsia"/>
              </w:rPr>
              <w:t>1×HDMI, 1×CVBS, 1×S-Video, 1×YPbPr, 1×VGA</w:t>
            </w:r>
            <w:r>
              <w:rPr>
                <w:rFonts w:hint="eastAsia"/>
              </w:rPr>
              <w:t>）</w:t>
            </w:r>
          </w:p>
          <w:p w14:paraId="58FD2B5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(RGB/YUV 420/422/444 8/10位)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26A05D2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4ADB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028F52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1E52001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2603AB4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一对RCA音源接口 ( 左右音源藉由YPbPr 缆线传输 )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PCB版声音输入: Line-in, 麦克风, XLR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Linux 2.6.14 或以上 ( 32位与64位 )</w:t>
            </w:r>
          </w:p>
        </w:tc>
      </w:tr>
      <w:tr w14:paraId="0065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1" w:hRule="atLeast"/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2C5084D"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8469" w:type="dxa"/>
            <w:vAlign w:val="center"/>
          </w:tcPr>
          <w:p w14:paraId="6BDC6044">
            <w:pPr>
              <w:jc w:val="center"/>
              <w:rPr>
                <w:rFonts w:hint="eastAsia" w:ascii="宋体" w:hAnsi="宋体" w:eastAsia="宋体" w:cs="宋体"/>
              </w:rPr>
            </w:pPr>
            <w:r>
              <w:drawing>
                <wp:inline distT="0" distB="0" distL="0" distR="0">
                  <wp:extent cx="5240655" cy="3105785"/>
                  <wp:effectExtent l="0" t="0" r="0" b="0"/>
                  <wp:docPr id="14910309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0309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655" cy="310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4D899DE4"/>
    <w:p w14:paraId="11DC7567"/>
    <w:p w14:paraId="33C16750"/>
    <w:p w14:paraId="0D319D5B">
      <w:pPr>
        <w:rPr>
          <w:rFonts w:hint="eastAsia"/>
        </w:rPr>
      </w:pPr>
    </w:p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TC-700N1</w:t>
    </w:r>
    <w:r>
      <w:t xml:space="preserve">-L DVI  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A53ED"/>
    <w:rsid w:val="000D2287"/>
    <w:rsid w:val="000E6F10"/>
    <w:rsid w:val="000F6391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E506E"/>
    <w:rsid w:val="002F5BAB"/>
    <w:rsid w:val="00321FAC"/>
    <w:rsid w:val="003243FC"/>
    <w:rsid w:val="003B20C6"/>
    <w:rsid w:val="00416CAD"/>
    <w:rsid w:val="00424237"/>
    <w:rsid w:val="0043215E"/>
    <w:rsid w:val="004376A1"/>
    <w:rsid w:val="004B3AC6"/>
    <w:rsid w:val="004D5BF3"/>
    <w:rsid w:val="0052629E"/>
    <w:rsid w:val="005430AF"/>
    <w:rsid w:val="00562B19"/>
    <w:rsid w:val="0058566C"/>
    <w:rsid w:val="005A6925"/>
    <w:rsid w:val="005A746D"/>
    <w:rsid w:val="005B5B1E"/>
    <w:rsid w:val="005E3B1A"/>
    <w:rsid w:val="0061408E"/>
    <w:rsid w:val="006638EE"/>
    <w:rsid w:val="00670599"/>
    <w:rsid w:val="00737EC1"/>
    <w:rsid w:val="007925A4"/>
    <w:rsid w:val="00794647"/>
    <w:rsid w:val="007B7536"/>
    <w:rsid w:val="007C7CE3"/>
    <w:rsid w:val="007D2D44"/>
    <w:rsid w:val="00835155"/>
    <w:rsid w:val="008607E7"/>
    <w:rsid w:val="008804A7"/>
    <w:rsid w:val="00882BEF"/>
    <w:rsid w:val="00887405"/>
    <w:rsid w:val="008A44F8"/>
    <w:rsid w:val="008B4793"/>
    <w:rsid w:val="008B503B"/>
    <w:rsid w:val="008B591E"/>
    <w:rsid w:val="008C0962"/>
    <w:rsid w:val="0095750B"/>
    <w:rsid w:val="009926D5"/>
    <w:rsid w:val="00A23B5D"/>
    <w:rsid w:val="00A33CDE"/>
    <w:rsid w:val="00A7184D"/>
    <w:rsid w:val="00AE22E5"/>
    <w:rsid w:val="00AF7CE0"/>
    <w:rsid w:val="00B12D17"/>
    <w:rsid w:val="00B23645"/>
    <w:rsid w:val="00B473C3"/>
    <w:rsid w:val="00B50F49"/>
    <w:rsid w:val="00B60FEB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E10F22"/>
    <w:rsid w:val="00E1371B"/>
    <w:rsid w:val="00E168BF"/>
    <w:rsid w:val="00E52FF7"/>
    <w:rsid w:val="00E67AA4"/>
    <w:rsid w:val="00E67EB6"/>
    <w:rsid w:val="00E71D8A"/>
    <w:rsid w:val="00E779EE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9BD28CD"/>
    <w:rsid w:val="2C5257DD"/>
    <w:rsid w:val="3C402A98"/>
    <w:rsid w:val="3FC45CD1"/>
    <w:rsid w:val="3FE41DDE"/>
    <w:rsid w:val="4DE70A1A"/>
    <w:rsid w:val="4F822FE3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7A9A-D810-4444-AB4A-3A1F8FE49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831</Words>
  <Characters>1648</Characters>
  <Lines>14</Lines>
  <Paragraphs>3</Paragraphs>
  <TotalTime>9</TotalTime>
  <ScaleCrop>false</ScaleCrop>
  <LinksUpToDate>false</LinksUpToDate>
  <CharactersWithSpaces>1733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2023-07-06T01:01:00Z</dcterms:created>
  <dc:creator>TCHD</dc:creator>
  <cp:lastModifiedBy>曹光华</cp:lastModifiedBy>
  <cp:lastPrinted>2022-11-04T01:41:00Z</cp:lastPrinted>
  <dcterms:modified xsi:type="dcterms:W3CDTF">2025-05-22T13:59:04Z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BA64E2D019534360BF311DBA6AB476E4_12</vt:lpwstr>
  </property>
</Properties>
</file>