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4998"/>
        <w:gridCol w:w="1134"/>
        <w:gridCol w:w="2913"/>
      </w:tblGrid>
      <w:tr w14:paraId="1F33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restart"/>
            <w:vAlign w:val="center"/>
          </w:tcPr>
          <w:p w14:paraId="27135D53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br w:type="page"/>
            </w:r>
            <w:r>
              <w:rPr>
                <w:rFonts w:hint="eastAsia"/>
                <w:b/>
                <w:sz w:val="30"/>
                <w:szCs w:val="30"/>
              </w:rPr>
              <w:t>天创恒达</w:t>
            </w:r>
          </w:p>
        </w:tc>
        <w:tc>
          <w:tcPr>
            <w:tcW w:w="4998" w:type="dxa"/>
            <w:vMerge w:val="restart"/>
          </w:tcPr>
          <w:p w14:paraId="7FCEE5C9">
            <w:pPr>
              <w:rPr>
                <w:color w:val="000000"/>
                <w:shd w:val="clear" w:color="auto" w:fill="FAFAFA"/>
              </w:rPr>
            </w:pPr>
            <w:r>
              <w:rPr>
                <w:rFonts w:hint="eastAsia"/>
                <w:color w:val="000000"/>
                <w:shd w:val="clear" w:color="auto" w:fill="FAFAFA"/>
              </w:rPr>
              <w:t>天创恒达数字视频技术开发（北京）有限公司</w:t>
            </w:r>
          </w:p>
          <w:p w14:paraId="2CEFFD6A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color w:val="000000"/>
                <w:sz w:val="30"/>
                <w:szCs w:val="30"/>
                <w:shd w:val="clear" w:color="auto" w:fill="FAFAFA"/>
              </w:rPr>
              <w:t>产品规格书</w:t>
            </w:r>
          </w:p>
        </w:tc>
        <w:tc>
          <w:tcPr>
            <w:tcW w:w="1134" w:type="dxa"/>
          </w:tcPr>
          <w:p w14:paraId="0DD99132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文档编码</w:t>
            </w:r>
          </w:p>
        </w:tc>
        <w:tc>
          <w:tcPr>
            <w:tcW w:w="2913" w:type="dxa"/>
          </w:tcPr>
          <w:p w14:paraId="6EA3DBCA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CHD-GGS-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TC-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40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0N2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-L</w:t>
            </w: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 xml:space="preserve"> SDI </w:t>
            </w:r>
          </w:p>
        </w:tc>
      </w:tr>
      <w:tr w14:paraId="34D88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1" w:type="dxa"/>
            <w:vMerge w:val="continue"/>
            <w:vAlign w:val="center"/>
          </w:tcPr>
          <w:p w14:paraId="21C5B7CC">
            <w:pPr>
              <w:jc w:val="center"/>
              <w:rPr>
                <w:b/>
                <w:sz w:val="30"/>
                <w:szCs w:val="30"/>
              </w:rPr>
            </w:pPr>
          </w:p>
        </w:tc>
        <w:tc>
          <w:tcPr>
            <w:tcW w:w="4998" w:type="dxa"/>
            <w:vMerge w:val="continue"/>
          </w:tcPr>
          <w:p w14:paraId="3928CD19">
            <w:pPr>
              <w:rPr>
                <w:b/>
                <w:sz w:val="30"/>
                <w:szCs w:val="30"/>
              </w:rPr>
            </w:pPr>
          </w:p>
        </w:tc>
        <w:tc>
          <w:tcPr>
            <w:tcW w:w="1134" w:type="dxa"/>
          </w:tcPr>
          <w:p w14:paraId="6D511690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版本</w:t>
            </w:r>
          </w:p>
        </w:tc>
        <w:tc>
          <w:tcPr>
            <w:tcW w:w="2913" w:type="dxa"/>
          </w:tcPr>
          <w:p w14:paraId="5ADB9463">
            <w:pPr>
              <w:jc w:val="center"/>
              <w:rPr>
                <w:color w:val="000000"/>
                <w:sz w:val="20"/>
                <w:szCs w:val="20"/>
                <w:shd w:val="clear" w:color="auto" w:fill="FAFAFA"/>
              </w:rPr>
            </w:pPr>
            <w:r>
              <w:rPr>
                <w:rFonts w:hint="eastAsia"/>
                <w:color w:val="000000"/>
                <w:sz w:val="20"/>
                <w:szCs w:val="20"/>
                <w:shd w:val="clear" w:color="auto" w:fill="FAFAFA"/>
              </w:rPr>
              <w:t>A</w:t>
            </w:r>
            <w:r>
              <w:rPr>
                <w:color w:val="000000"/>
                <w:sz w:val="20"/>
                <w:szCs w:val="20"/>
                <w:shd w:val="clear" w:color="auto" w:fill="FAFAFA"/>
              </w:rPr>
              <w:t>/0</w:t>
            </w:r>
          </w:p>
        </w:tc>
      </w:tr>
    </w:tbl>
    <w:p w14:paraId="25E271A7">
      <w:pPr>
        <w:rPr>
          <w:b/>
          <w:sz w:val="30"/>
          <w:szCs w:val="30"/>
        </w:rPr>
      </w:pPr>
    </w:p>
    <w:p w14:paraId="71FDA143">
      <w:pPr>
        <w:rPr>
          <w:b/>
          <w:sz w:val="30"/>
          <w:szCs w:val="30"/>
        </w:rPr>
      </w:pPr>
    </w:p>
    <w:p w14:paraId="3C3EF9C7">
      <w:pPr>
        <w:rPr>
          <w:b/>
          <w:sz w:val="30"/>
          <w:szCs w:val="30"/>
        </w:rPr>
      </w:pPr>
    </w:p>
    <w:p w14:paraId="11A80A18">
      <w:pPr>
        <w:rPr>
          <w:b/>
          <w:sz w:val="30"/>
          <w:szCs w:val="30"/>
        </w:rPr>
      </w:pPr>
    </w:p>
    <w:p w14:paraId="40F81F0A">
      <w:pPr>
        <w:rPr>
          <w:b/>
          <w:sz w:val="30"/>
          <w:szCs w:val="30"/>
        </w:rPr>
      </w:pPr>
    </w:p>
    <w:p w14:paraId="61E5AF25">
      <w:pPr>
        <w:rPr>
          <w:b/>
          <w:sz w:val="30"/>
          <w:szCs w:val="30"/>
        </w:rPr>
      </w:pPr>
    </w:p>
    <w:p w14:paraId="62DF35D2">
      <w:pPr>
        <w:rPr>
          <w:rFonts w:ascii="宋体" w:hAnsi="宋体" w:eastAsia="宋体"/>
          <w:b/>
          <w:bCs/>
          <w:sz w:val="30"/>
          <w:szCs w:val="30"/>
        </w:rPr>
      </w:pPr>
    </w:p>
    <w:p w14:paraId="08C11C3C"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2路SDI高清音视频采集卡</w:t>
      </w:r>
    </w:p>
    <w:p w14:paraId="79CAFA54">
      <w:pPr>
        <w:jc w:val="center"/>
        <w:rPr>
          <w:rFonts w:ascii="宋体" w:hAnsi="宋体" w:eastAsia="宋体"/>
          <w:b/>
          <w:bCs/>
          <w:sz w:val="44"/>
          <w:szCs w:val="44"/>
        </w:rPr>
      </w:pPr>
      <w:r>
        <w:rPr>
          <w:rFonts w:hint="eastAsia" w:ascii="宋体" w:hAnsi="宋体" w:eastAsia="宋体"/>
          <w:b/>
          <w:bCs/>
          <w:sz w:val="44"/>
          <w:szCs w:val="44"/>
        </w:rPr>
        <w:t>产品规格书</w:t>
      </w:r>
    </w:p>
    <w:p w14:paraId="4C54F8F3">
      <w:pPr>
        <w:jc w:val="center"/>
        <w:rPr>
          <w:rFonts w:ascii="宋体" w:hAnsi="宋体" w:eastAsia="宋体"/>
          <w:b/>
          <w:bCs/>
          <w:sz w:val="44"/>
          <w:szCs w:val="44"/>
        </w:rPr>
      </w:pPr>
    </w:p>
    <w:p w14:paraId="564CB92F"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型号：TC-400N2</w:t>
      </w:r>
      <w:r>
        <w:rPr>
          <w:rFonts w:ascii="宋体" w:hAnsi="宋体" w:eastAsia="宋体"/>
          <w:b/>
          <w:bCs/>
          <w:sz w:val="28"/>
          <w:szCs w:val="28"/>
        </w:rPr>
        <w:t>-L</w:t>
      </w:r>
      <w:r>
        <w:rPr>
          <w:rFonts w:hint="eastAsia" w:ascii="宋体" w:hAnsi="宋体" w:eastAsia="宋体"/>
          <w:b/>
          <w:bCs/>
          <w:sz w:val="28"/>
          <w:szCs w:val="28"/>
        </w:rPr>
        <w:t xml:space="preserve"> SDI </w:t>
      </w:r>
    </w:p>
    <w:p w14:paraId="115CBAC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54A27A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D9DD5E5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60F03BD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6863158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3D74F83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3CD4B99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099F5E9D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tbl>
      <w:tblPr>
        <w:tblStyle w:val="8"/>
        <w:tblW w:w="0" w:type="auto"/>
        <w:tblInd w:w="11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60"/>
        <w:gridCol w:w="2756"/>
        <w:gridCol w:w="2914"/>
      </w:tblGrid>
      <w:tr w14:paraId="5133F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260" w:type="dxa"/>
            <w:vAlign w:val="center"/>
          </w:tcPr>
          <w:p w14:paraId="68521314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编制/日期</w:t>
            </w:r>
          </w:p>
        </w:tc>
        <w:tc>
          <w:tcPr>
            <w:tcW w:w="2756" w:type="dxa"/>
            <w:vAlign w:val="center"/>
          </w:tcPr>
          <w:p w14:paraId="2FB2C4C0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审核/日期</w:t>
            </w:r>
          </w:p>
        </w:tc>
        <w:tc>
          <w:tcPr>
            <w:tcW w:w="2914" w:type="dxa"/>
            <w:vAlign w:val="center"/>
          </w:tcPr>
          <w:p w14:paraId="7832D576">
            <w:pPr>
              <w:jc w:val="center"/>
              <w:rPr>
                <w:rFonts w:ascii="黑体" w:hAnsi="黑体" w:eastAsia="黑体"/>
                <w:b/>
                <w:bCs/>
              </w:rPr>
            </w:pPr>
            <w:r>
              <w:rPr>
                <w:rFonts w:hint="eastAsia" w:ascii="黑体" w:hAnsi="黑体" w:eastAsia="黑体"/>
                <w:b/>
                <w:bCs/>
              </w:rPr>
              <w:t>批准/日期</w:t>
            </w:r>
          </w:p>
        </w:tc>
      </w:tr>
      <w:tr w14:paraId="34B7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517C80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吴根新</w:t>
            </w:r>
          </w:p>
        </w:tc>
        <w:tc>
          <w:tcPr>
            <w:tcW w:w="2756" w:type="dxa"/>
          </w:tcPr>
          <w:p w14:paraId="30650A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张宏伟</w:t>
            </w:r>
          </w:p>
        </w:tc>
        <w:tc>
          <w:tcPr>
            <w:tcW w:w="2914" w:type="dxa"/>
          </w:tcPr>
          <w:p w14:paraId="2F504018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  <w:tr w14:paraId="3FD50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60" w:type="dxa"/>
          </w:tcPr>
          <w:p w14:paraId="01CEFD3A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2021-8-3</w:t>
            </w:r>
          </w:p>
        </w:tc>
        <w:tc>
          <w:tcPr>
            <w:tcW w:w="2756" w:type="dxa"/>
          </w:tcPr>
          <w:p w14:paraId="7CD547C6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/>
                <w:b/>
                <w:bCs/>
              </w:rPr>
              <w:t>2021-9-2</w:t>
            </w:r>
          </w:p>
        </w:tc>
        <w:tc>
          <w:tcPr>
            <w:tcW w:w="2914" w:type="dxa"/>
          </w:tcPr>
          <w:p w14:paraId="1D2F6F7E">
            <w:pPr>
              <w:jc w:val="center"/>
              <w:rPr>
                <w:rFonts w:ascii="宋体" w:hAnsi="宋体" w:eastAsia="宋体"/>
                <w:b/>
                <w:bCs/>
                <w:sz w:val="28"/>
                <w:szCs w:val="28"/>
              </w:rPr>
            </w:pPr>
          </w:p>
        </w:tc>
      </w:tr>
    </w:tbl>
    <w:p w14:paraId="33073542">
      <w:pPr>
        <w:jc w:val="center"/>
        <w:rPr>
          <w:rFonts w:ascii="宋体" w:hAnsi="宋体" w:eastAsia="宋体"/>
          <w:b/>
          <w:bCs/>
          <w:sz w:val="28"/>
          <w:szCs w:val="28"/>
        </w:rPr>
      </w:pPr>
    </w:p>
    <w:p w14:paraId="40A82533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75D76E7A">
      <w:pPr>
        <w:jc w:val="center"/>
        <w:rPr>
          <w:rFonts w:ascii="宋体" w:hAnsi="宋体" w:eastAsia="宋体"/>
          <w:b/>
          <w:bCs/>
          <w:sz w:val="32"/>
          <w:szCs w:val="32"/>
        </w:rPr>
      </w:pPr>
    </w:p>
    <w:p w14:paraId="3FDD1223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公司名称：</w:t>
      </w:r>
      <w:r>
        <w:rPr>
          <w:rFonts w:hint="eastAsia"/>
          <w:color w:val="000000"/>
          <w:sz w:val="21"/>
          <w:szCs w:val="21"/>
          <w:shd w:val="clear" w:color="auto" w:fill="FAFAFA"/>
        </w:rPr>
        <w:t>天创恒达数字视频技术开发（北京）有限公司</w:t>
      </w:r>
    </w:p>
    <w:p w14:paraId="1F0DB0DE">
      <w:pPr>
        <w:shd w:val="clear" w:color="auto" w:fill="FFFFFF"/>
        <w:rPr>
          <w:rFonts w:ascii="Microsoft YaHei UI" w:hAnsi="Microsoft YaHei UI" w:eastAsia="Microsoft YaHei UI"/>
          <w:color w:val="000000"/>
          <w:sz w:val="21"/>
          <w:szCs w:val="21"/>
        </w:rPr>
      </w:pPr>
      <w:r>
        <w:rPr>
          <w:rFonts w:hint="eastAsia"/>
          <w:b/>
          <w:bCs/>
          <w:color w:val="000000"/>
          <w:sz w:val="21"/>
          <w:szCs w:val="21"/>
        </w:rPr>
        <w:t>公司地址：</w:t>
      </w:r>
      <w:r>
        <w:rPr>
          <w:rFonts w:hint="eastAsia"/>
          <w:color w:val="000000"/>
          <w:sz w:val="21"/>
          <w:szCs w:val="21"/>
        </w:rPr>
        <w:t>北京市海淀区连桥二街9号院1号楼4层</w:t>
      </w:r>
    </w:p>
    <w:p w14:paraId="2AF6B2A4">
      <w:pPr>
        <w:pStyle w:val="2"/>
        <w:tabs>
          <w:tab w:val="left" w:pos="8170"/>
          <w:tab w:val="left" w:pos="9128"/>
        </w:tabs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1、概述：</w:t>
      </w:r>
      <w:r>
        <w:rPr>
          <w:rFonts w:ascii="黑体" w:hAnsi="黑体" w:eastAsia="黑体"/>
          <w:sz w:val="32"/>
          <w:szCs w:val="32"/>
        </w:rPr>
        <w:tab/>
      </w:r>
      <w:r>
        <w:rPr>
          <w:rFonts w:ascii="黑体" w:hAnsi="黑体" w:eastAsia="黑体"/>
          <w:sz w:val="32"/>
          <w:szCs w:val="32"/>
        </w:rPr>
        <w:tab/>
      </w:r>
    </w:p>
    <w:p w14:paraId="1FF020CF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产品名称</w:t>
      </w:r>
      <w:r>
        <w:rPr>
          <w:rFonts w:hint="eastAsia" w:ascii="黑体" w:hAnsi="黑体" w:eastAsia="黑体"/>
        </w:rPr>
        <w:t>: 音视频采集卡；</w:t>
      </w:r>
    </w:p>
    <w:p w14:paraId="31415292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产品</w:t>
      </w:r>
      <w:r>
        <w:rPr>
          <w:rFonts w:hint="eastAsia" w:ascii="黑体" w:hAnsi="黑体" w:eastAsia="黑体"/>
        </w:rPr>
        <w:t>副标题：2路SDI高清音视频采集卡</w:t>
      </w:r>
    </w:p>
    <w:p w14:paraId="4956D38A">
      <w:pPr>
        <w:ind w:left="480" w:leftChars="200"/>
        <w:rPr>
          <w:rFonts w:ascii="黑体" w:hAnsi="黑体" w:eastAsia="黑体"/>
        </w:rPr>
      </w:pPr>
      <w:r>
        <w:rPr>
          <w:rFonts w:hint="eastAsia" w:ascii="黑体" w:hAnsi="黑体" w:eastAsia="黑体"/>
          <w:b/>
          <w:bCs/>
        </w:rPr>
        <w:t>型号:</w:t>
      </w:r>
      <w:r>
        <w:rPr>
          <w:rFonts w:hint="eastAsia" w:ascii="黑体" w:hAnsi="黑体" w:eastAsia="黑体"/>
        </w:rPr>
        <w:t>TC-400N2</w:t>
      </w:r>
      <w:r>
        <w:rPr>
          <w:rFonts w:ascii="黑体" w:hAnsi="黑体" w:eastAsia="黑体"/>
        </w:rPr>
        <w:t>-L</w:t>
      </w:r>
      <w:r>
        <w:rPr>
          <w:rFonts w:hint="eastAsia" w:ascii="黑体" w:hAnsi="黑体" w:eastAsia="黑体"/>
        </w:rPr>
        <w:t xml:space="preserve"> SDI </w:t>
      </w:r>
    </w:p>
    <w:p w14:paraId="2354FA71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2路SDI高清音视频采集卡</w:t>
      </w:r>
    </w:p>
    <w:p w14:paraId="7D5D66FE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</w:rPr>
        <w:t>输入：2 ×SDI</w:t>
      </w:r>
    </w:p>
    <w:p w14:paraId="74DD4AE0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ascii="Calibri" w:hAnsi="Calibri" w:eastAsia="宋体" w:cs="Arial"/>
          <w:color w:val="000000"/>
        </w:rPr>
        <w:t>2</w:t>
      </w:r>
      <w:r>
        <w:rPr>
          <w:rFonts w:hint="eastAsia" w:ascii="PMingLiU" w:hAnsi="PMingLiU" w:eastAsia="宋体" w:cs="Arial"/>
          <w:color w:val="000000"/>
        </w:rPr>
        <w:t>路</w:t>
      </w:r>
      <w:r>
        <w:rPr>
          <w:rFonts w:ascii="Calibri" w:hAnsi="Calibri" w:eastAsia="宋体" w:cs="Arial"/>
          <w:color w:val="000000"/>
        </w:rPr>
        <w:t>3G-SDI 1080p60</w:t>
      </w:r>
      <w:r>
        <w:rPr>
          <w:rFonts w:hint="eastAsia" w:ascii="PMingLiU" w:hAnsi="PMingLiU" w:eastAsia="宋体" w:cs="Arial"/>
          <w:color w:val="000000"/>
        </w:rPr>
        <w:t>输入及存储</w:t>
      </w:r>
    </w:p>
    <w:p w14:paraId="3DBF91AD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t>外观小巧，安装简单，牢固</w:t>
      </w:r>
    </w:p>
    <w:p w14:paraId="150AE179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</w:rPr>
        <w:t>低延时、体积小巧、一卡多路</w:t>
      </w:r>
    </w:p>
    <w:p w14:paraId="7C4439C1">
      <w:pPr>
        <w:pStyle w:val="17"/>
        <w:numPr>
          <w:ilvl w:val="0"/>
          <w:numId w:val="1"/>
        </w:numPr>
        <w:ind w:left="480" w:leftChars="200" w:firstLineChars="0"/>
      </w:pPr>
      <w:r>
        <w:rPr>
          <w:rFonts w:hint="eastAsia"/>
        </w:rPr>
        <w:t>实时采集|高清1080P|AI内容分析|高兼容性</w:t>
      </w:r>
    </w:p>
    <w:p w14:paraId="5A75FC59">
      <w:pPr>
        <w:pStyle w:val="17"/>
        <w:numPr>
          <w:ilvl w:val="0"/>
          <w:numId w:val="1"/>
        </w:numPr>
        <w:ind w:left="480" w:leftChars="200" w:firstLineChars="0"/>
      </w:pPr>
      <w:r>
        <w:rPr>
          <w:rFonts w:hint="eastAsia"/>
        </w:rPr>
        <w:t>1920*1080P30支持4:2:2</w:t>
      </w:r>
    </w:p>
    <w:p w14:paraId="4BA0A4C9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</w:rPr>
        <w:t>提供免费完备的SDK技术支持，独有的QCAP</w:t>
      </w:r>
      <w:r>
        <w:t xml:space="preserve"> </w:t>
      </w:r>
      <w:r>
        <w:rPr>
          <w:rFonts w:hint="eastAsia"/>
        </w:rPr>
        <w:t>SDK</w:t>
      </w:r>
      <w:r>
        <w:rPr>
          <w:spacing w:val="-2"/>
          <w:position w:val="2"/>
        </w:rPr>
        <w:t xml:space="preserve"> </w:t>
      </w:r>
    </w:p>
    <w:p w14:paraId="14C5E7DE">
      <w:pPr>
        <w:pStyle w:val="17"/>
        <w:numPr>
          <w:ilvl w:val="0"/>
          <w:numId w:val="1"/>
        </w:numPr>
        <w:ind w:left="480" w:leftChars="200" w:firstLineChars="0"/>
        <w:rPr>
          <w:spacing w:val="-2"/>
          <w:position w:val="2"/>
        </w:rPr>
      </w:pPr>
      <w:r>
        <w:rPr>
          <w:rFonts w:hint="eastAsia"/>
          <w:spacing w:val="-2"/>
          <w:position w:val="2"/>
        </w:rPr>
        <w:t>适用行业：移动式平台、消费领域</w:t>
      </w:r>
    </w:p>
    <w:p w14:paraId="2202851D">
      <w:pPr>
        <w:pStyle w:val="2"/>
        <w:tabs>
          <w:tab w:val="left" w:pos="8170"/>
        </w:tabs>
        <w:rPr>
          <w:rFonts w:ascii="黑体" w:hAnsi="黑体" w:eastAsia="黑体"/>
          <w:sz w:val="32"/>
          <w:szCs w:val="32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1162050</wp:posOffset>
            </wp:positionH>
            <wp:positionV relativeFrom="paragraph">
              <wp:posOffset>737870</wp:posOffset>
            </wp:positionV>
            <wp:extent cx="3981450" cy="3544570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3544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/>
          <w:sz w:val="32"/>
          <w:szCs w:val="32"/>
        </w:rPr>
        <w:t>2</w:t>
      </w:r>
      <w:r>
        <w:rPr>
          <w:rFonts w:hint="eastAsia" w:ascii="黑体" w:hAnsi="黑体" w:eastAsia="黑体"/>
          <w:sz w:val="32"/>
          <w:szCs w:val="32"/>
        </w:rPr>
        <w:t>、产品图片：</w:t>
      </w:r>
    </w:p>
    <w:p w14:paraId="55B97D9B">
      <w:pPr>
        <w:jc w:val="center"/>
      </w:pPr>
    </w:p>
    <w:p w14:paraId="5B4C6F0D">
      <w:pPr>
        <w:jc w:val="center"/>
      </w:pPr>
    </w:p>
    <w:p w14:paraId="672BBF91">
      <w:pPr>
        <w:jc w:val="center"/>
      </w:pPr>
    </w:p>
    <w:p w14:paraId="6C0C1AAF">
      <w:pPr>
        <w:jc w:val="center"/>
      </w:pPr>
    </w:p>
    <w:p w14:paraId="74C98C17">
      <w:pPr>
        <w:jc w:val="center"/>
      </w:pPr>
    </w:p>
    <w:p w14:paraId="51D98A2F">
      <w:pPr>
        <w:jc w:val="center"/>
      </w:pPr>
    </w:p>
    <w:p w14:paraId="3A588C06">
      <w:pPr>
        <w:jc w:val="center"/>
      </w:pPr>
    </w:p>
    <w:p w14:paraId="1D207579">
      <w:pPr>
        <w:jc w:val="center"/>
      </w:pPr>
    </w:p>
    <w:p w14:paraId="7F126F23">
      <w:pPr>
        <w:jc w:val="center"/>
      </w:pPr>
    </w:p>
    <w:p w14:paraId="3ACA4A25">
      <w:pPr>
        <w:jc w:val="center"/>
      </w:pPr>
    </w:p>
    <w:p w14:paraId="62A7CD6C">
      <w:pPr>
        <w:jc w:val="center"/>
        <w:rPr>
          <w:rFonts w:hint="eastAsia"/>
        </w:rPr>
      </w:pPr>
    </w:p>
    <w:p w14:paraId="2AAE9C45">
      <w:pPr>
        <w:jc w:val="center"/>
        <w:rPr>
          <w:rFonts w:hint="eastAsia"/>
        </w:rPr>
      </w:pPr>
    </w:p>
    <w:p w14:paraId="02568F59">
      <w:pPr>
        <w:jc w:val="center"/>
      </w:pPr>
      <w:r>
        <w:rPr>
          <w:rFonts w:hint="eastAsia"/>
        </w:rPr>
        <w:t>主机接口：</w:t>
      </w:r>
      <w:r>
        <w:t>PCIe X4</w:t>
      </w:r>
      <w:r>
        <w:rPr>
          <w:rFonts w:hint="eastAsia"/>
        </w:rPr>
        <w:t xml:space="preserve"> ( </w:t>
      </w:r>
      <w:r>
        <w:t>Gen2</w:t>
      </w:r>
      <w:r>
        <w:rPr>
          <w:rFonts w:hint="eastAsia"/>
        </w:rPr>
        <w:t xml:space="preserve"> )</w:t>
      </w:r>
    </w:p>
    <w:p w14:paraId="5E4368A9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3、规格和特性：</w:t>
      </w:r>
    </w:p>
    <w:tbl>
      <w:tblPr>
        <w:tblStyle w:val="7"/>
        <w:tblW w:w="8505" w:type="dxa"/>
        <w:tblInd w:w="1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6520"/>
      </w:tblGrid>
      <w:tr w14:paraId="4B27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1A9E0629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型号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3B5F1EA6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TC-400N2</w:t>
            </w:r>
            <w:r>
              <w:rPr>
                <w:rFonts w:ascii="宋体" w:hAnsi="宋体" w:eastAsia="宋体" w:cs="Arial"/>
                <w:color w:val="555555"/>
              </w:rPr>
              <w:t>-L</w:t>
            </w:r>
            <w:r>
              <w:rPr>
                <w:rFonts w:hint="eastAsia" w:ascii="宋体" w:hAnsi="宋体" w:eastAsia="宋体" w:cs="Arial"/>
                <w:color w:val="555555"/>
              </w:rPr>
              <w:t xml:space="preserve"> SDI</w:t>
            </w:r>
          </w:p>
        </w:tc>
      </w:tr>
      <w:tr w14:paraId="1B694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823B50A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最大输入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1CE51528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 xml:space="preserve">1920×1080p@60/50fps in </w:t>
            </w:r>
            <w:r>
              <w:rPr>
                <w:rFonts w:hint="eastAsia" w:ascii="宋体" w:hAnsi="宋体" w:eastAsia="宋体" w:cs="Arial"/>
                <w:color w:val="555555"/>
              </w:rPr>
              <w:t>→</w:t>
            </w:r>
            <w:r>
              <w:rPr>
                <w:rFonts w:ascii="宋体" w:hAnsi="宋体" w:eastAsia="宋体" w:cs="Arial"/>
                <w:color w:val="555555"/>
              </w:rPr>
              <w:t xml:space="preserve"> 1920×1080p@60/50fps out</w:t>
            </w:r>
          </w:p>
        </w:tc>
      </w:tr>
      <w:tr w14:paraId="7209D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32014CA4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录制模式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76E60990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软压缩 实时</w:t>
            </w:r>
          </w:p>
        </w:tc>
      </w:tr>
      <w:tr w14:paraId="3810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7FC7C4AA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几何尺寸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2DD0A32C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22×80 ( mm ) M.2 Type B/M</w:t>
            </w:r>
          </w:p>
        </w:tc>
      </w:tr>
      <w:tr w14:paraId="10437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700D10A3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主机接口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0441E19">
            <w:pPr>
              <w:wordWrap w:val="0"/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M.2 ( PCIe×2 )</w:t>
            </w:r>
          </w:p>
        </w:tc>
      </w:tr>
      <w:tr w14:paraId="284D2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079FBE76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视频输入接口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165A7BD4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2×SDI</w:t>
            </w:r>
            <w:r>
              <w:rPr>
                <w:rFonts w:asciiTheme="majorEastAsia" w:hAnsiTheme="majorEastAsia" w:eastAsiaTheme="majorEastAsia"/>
              </w:rPr>
              <w:t>( Level B Supported )</w:t>
            </w:r>
          </w:p>
        </w:tc>
      </w:tr>
      <w:tr w14:paraId="7279A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3304FD8B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图像输入大小格式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17F7A09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YV12, NV12, YUY2, RGB24, RGB32</w:t>
            </w:r>
            <w:r>
              <w:rPr>
                <w:rFonts w:hint="eastAsia" w:ascii="宋体" w:hAnsi="宋体" w:eastAsia="宋体" w:cs="Arial"/>
                <w:color w:val="555555"/>
              </w:rPr>
              <w:t>，P</w:t>
            </w:r>
            <w:r>
              <w:rPr>
                <w:rFonts w:ascii="宋体" w:hAnsi="宋体" w:eastAsia="宋体" w:cs="Arial"/>
                <w:color w:val="555555"/>
              </w:rPr>
              <w:t>010</w:t>
            </w:r>
          </w:p>
        </w:tc>
      </w:tr>
      <w:tr w14:paraId="157F4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3F5B2226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视频输入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2639E126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3G-SDI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1920×1080p@60/50fps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HD-SDI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1920×1080p@30/25/24fps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1920×1080i@60/50fps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1280×720p@60/50fps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SD-SDI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720×480i@60fps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720×576i@50fps</w:t>
            </w:r>
          </w:p>
        </w:tc>
      </w:tr>
      <w:tr w14:paraId="126BB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E6EDAFC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压缩模式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0DD3D3A9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H.264 ( Software Compression )</w:t>
            </w:r>
          </w:p>
        </w:tc>
      </w:tr>
      <w:tr w14:paraId="02616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8C90C5F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分辨率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3EC7C17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3G-SDI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1920×1080p@60/50fps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HD-SDI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1920×1080p@30/25/24fps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1920×1080i@60/50fps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1280×720p@60/50fps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SD-SDI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720×480i@60fps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720×576i@50fps</w:t>
            </w:r>
          </w:p>
        </w:tc>
      </w:tr>
      <w:tr w14:paraId="1C4D5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DCE8D52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音频输入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281081B9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2×SDI Embedded Audio</w:t>
            </w:r>
          </w:p>
        </w:tc>
      </w:tr>
      <w:tr w14:paraId="3065A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5DCB3C54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音频格式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58D64D70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Stereo / 16-bit / 32000 ~ 48000Hz</w:t>
            </w:r>
          </w:p>
        </w:tc>
      </w:tr>
      <w:tr w14:paraId="01A40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6346E65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SDK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47BEF9B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Support API : DirectShow, V4L2, FFmpeg, Gstreamer</w:t>
            </w:r>
            <w:r>
              <w:rPr>
                <w:rFonts w:ascii="宋体" w:hAnsi="宋体" w:eastAsia="宋体" w:cs="Arial"/>
                <w:color w:val="555555"/>
              </w:rPr>
              <w:br w:type="textWrapping"/>
            </w:r>
            <w:r>
              <w:rPr>
                <w:rFonts w:ascii="宋体" w:hAnsi="宋体" w:eastAsia="宋体" w:cs="Arial"/>
                <w:color w:val="555555"/>
              </w:rPr>
              <w:t>Support Language : C++, C#, .NET, Visual Basic, Qt, Delphi</w:t>
            </w:r>
          </w:p>
        </w:tc>
      </w:tr>
      <w:tr w14:paraId="77AE9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0BF23FEC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操作系统支持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678B0059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Windows 7</w:t>
            </w:r>
          </w:p>
          <w:p w14:paraId="5A9943D7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Windows 8 / Windows 8.1/ Windows 10/ Windows11</w:t>
            </w:r>
          </w:p>
          <w:p w14:paraId="44CC67AC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ascii="宋体" w:hAnsi="宋体" w:eastAsia="宋体" w:cs="Arial"/>
                <w:color w:val="555555"/>
              </w:rPr>
              <w:t>Linux 4.8 or Higher</w:t>
            </w:r>
          </w:p>
          <w:p w14:paraId="70B1FFC8">
            <w:pPr>
              <w:spacing w:line="270" w:lineRule="atLeast"/>
              <w:rPr>
                <w:rFonts w:ascii="Arial" w:hAnsi="Arial" w:eastAsia="宋体" w:cs="Arial"/>
                <w:color w:val="000000"/>
                <w:sz w:val="18"/>
                <w:szCs w:val="18"/>
              </w:rPr>
            </w:pPr>
            <w:r>
              <w:rPr>
                <w:rFonts w:ascii="宋体" w:hAnsi="宋体" w:eastAsia="宋体" w:cs="Arial"/>
                <w:color w:val="555555"/>
              </w:rPr>
              <w:t>( 32-bit and 64-bit )</w:t>
            </w:r>
          </w:p>
        </w:tc>
      </w:tr>
      <w:tr w14:paraId="2FED4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5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46B7E5BB">
            <w:pPr>
              <w:spacing w:line="270" w:lineRule="atLeast"/>
              <w:rPr>
                <w:rFonts w:ascii="宋体" w:hAnsi="宋体" w:eastAsia="宋体" w:cs="Arial"/>
                <w:color w:val="555555"/>
              </w:rPr>
            </w:pPr>
            <w:r>
              <w:rPr>
                <w:rFonts w:hint="eastAsia" w:ascii="宋体" w:hAnsi="宋体" w:eastAsia="宋体" w:cs="Arial"/>
                <w:color w:val="555555"/>
              </w:rPr>
              <w:t>工作温度</w:t>
            </w:r>
          </w:p>
        </w:tc>
        <w:tc>
          <w:tcPr>
            <w:tcW w:w="6520" w:type="dxa"/>
            <w:shd w:val="clear" w:color="auto" w:fill="FFFFFF"/>
            <w:tcMar>
              <w:top w:w="210" w:type="dxa"/>
              <w:left w:w="180" w:type="dxa"/>
              <w:bottom w:w="210" w:type="dxa"/>
              <w:right w:w="180" w:type="dxa"/>
            </w:tcMar>
          </w:tcPr>
          <w:p w14:paraId="17F5132C">
            <w:pPr>
              <w:spacing w:line="270" w:lineRule="atLeast"/>
              <w:rPr>
                <w:rFonts w:cs="Arial" w:asciiTheme="majorEastAsia" w:hAnsiTheme="majorEastAsia" w:eastAsiaTheme="majorEastAsia"/>
                <w:color w:val="555555"/>
              </w:rPr>
            </w:pPr>
            <w:r>
              <w:rPr>
                <w:rFonts w:asciiTheme="majorEastAsia" w:hAnsiTheme="majorEastAsia" w:eastAsiaTheme="majorEastAsia"/>
              </w:rPr>
              <w:t>TAA Compliant Designed &amp; Made in Taiwan Wide Temperature Range (-40~84°C)</w:t>
            </w:r>
          </w:p>
        </w:tc>
      </w:tr>
    </w:tbl>
    <w:p w14:paraId="68EF624B"/>
    <w:p w14:paraId="53240602">
      <w:pPr>
        <w:pStyle w:val="2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4、驱动下载：</w:t>
      </w:r>
    </w:p>
    <w:p w14:paraId="28076859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按照系统环境分类提供对应版本的驱动，并提供简单描述</w:t>
      </w:r>
    </w:p>
    <w:p w14:paraId="3F3AEE35">
      <w:pPr>
        <w:rPr>
          <w:rFonts w:hint="default" w:ascii="黑体" w:hAnsi="黑体" w:eastAsia="黑体"/>
          <w:u w:val="single"/>
          <w:lang w:val="en-US" w:eastAsia="zh-CN"/>
        </w:rPr>
      </w:pPr>
      <w:r>
        <w:rPr>
          <w:rFonts w:hint="eastAsia" w:ascii="黑体" w:hAnsi="黑体" w:eastAsia="黑体"/>
        </w:rPr>
        <w:t>驱动下载：</w:t>
      </w:r>
      <w:r>
        <w:rPr>
          <w:rFonts w:hint="eastAsia" w:ascii="黑体" w:hAnsi="黑体" w:eastAsia="黑体"/>
          <w:u w:val="single"/>
        </w:rPr>
        <w:t>http://www.tchd</w:t>
      </w:r>
      <w:r>
        <w:rPr>
          <w:rFonts w:hint="eastAsia" w:ascii="黑体" w:hAnsi="黑体" w:eastAsia="黑体"/>
          <w:u w:val="single"/>
          <w:lang w:val="en-US" w:eastAsia="zh-CN"/>
        </w:rPr>
        <w:t>sh.com</w:t>
      </w:r>
      <w:bookmarkStart w:id="0" w:name="_GoBack"/>
      <w:bookmarkEnd w:id="0"/>
    </w:p>
    <w:p w14:paraId="2969CBC8"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>驱动说明：</w:t>
      </w:r>
    </w:p>
    <w:p w14:paraId="52D132DB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1、如果使用我们的软件(TCCARD)，请安装 “普通用户” 里的驱动；</w:t>
      </w:r>
    </w:p>
    <w:p w14:paraId="3E98DFF7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2、如果您的视频源是医疗设备输出的或小米盒子等播放器盒子，建议安装 “医疗用户” 里的驱动；</w:t>
      </w:r>
    </w:p>
    <w:p w14:paraId="09D4C97F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3、对于多接口采集卡，请先用amcap软件调用接口类型,装好采集卡驱动，重启电脑后，打开amcap</w:t>
      </w:r>
    </w:p>
    <w:p w14:paraId="4F4D3000">
      <w:pPr>
        <w:ind w:left="240" w:leftChars="1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软件，在设备菜单这一项选择我们采集卡型号， 在选项菜单选择视频捕捉过滤器，会出现接口选择设置</w:t>
      </w:r>
    </w:p>
    <w:sectPr>
      <w:headerReference r:id="rId3" w:type="default"/>
      <w:footerReference r:id="rId4" w:type="default"/>
      <w:pgSz w:w="11900" w:h="16840"/>
      <w:pgMar w:top="720" w:right="720" w:bottom="720" w:left="720" w:header="851" w:footer="992" w:gutter="0"/>
      <w:cols w:space="425" w:num="1"/>
      <w:titlePg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6" w:usb3="00000000" w:csb0="00100001" w:csb1="00000000"/>
  </w:font>
  <w:font w:name="PMingLi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58112217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6C7E736F"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7CCB3">
    <w:pPr>
      <w:pStyle w:val="6"/>
      <w:jc w:val="righ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-202565</wp:posOffset>
          </wp:positionV>
          <wp:extent cx="1004570" cy="255905"/>
          <wp:effectExtent l="0" t="0" r="50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4570" cy="255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 xml:space="preserve">TC-400N2 M2 SDI </w:t>
    </w:r>
    <w:r>
      <w:t xml:space="preserve"> _</w:t>
    </w:r>
    <w:r>
      <w:rPr>
        <w:rFonts w:hint="eastAsia"/>
        <w:spacing w:val="-2"/>
        <w:position w:val="2"/>
      </w:rPr>
      <w:t>2路SDI高清音视频采集卡</w:t>
    </w:r>
    <w:r>
      <w:rPr>
        <w:rFonts w:hint="eastAsia"/>
      </w:rPr>
      <w:t>-规格书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2F1312"/>
    <w:multiLevelType w:val="multilevel"/>
    <w:tmpl w:val="352F1312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  <w:color w:val="FF0000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423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5A4"/>
    <w:rsid w:val="00004E75"/>
    <w:rsid w:val="00020F49"/>
    <w:rsid w:val="00044575"/>
    <w:rsid w:val="00063C03"/>
    <w:rsid w:val="000C17DD"/>
    <w:rsid w:val="000E2093"/>
    <w:rsid w:val="000E6F10"/>
    <w:rsid w:val="0012425B"/>
    <w:rsid w:val="0014437F"/>
    <w:rsid w:val="00147DCE"/>
    <w:rsid w:val="00154D1C"/>
    <w:rsid w:val="001B195F"/>
    <w:rsid w:val="001B7572"/>
    <w:rsid w:val="001E60A3"/>
    <w:rsid w:val="00226BEF"/>
    <w:rsid w:val="00253210"/>
    <w:rsid w:val="00280C87"/>
    <w:rsid w:val="00281F3F"/>
    <w:rsid w:val="00291D1E"/>
    <w:rsid w:val="002A7CF0"/>
    <w:rsid w:val="002B3CBA"/>
    <w:rsid w:val="002C2310"/>
    <w:rsid w:val="002D6732"/>
    <w:rsid w:val="002E506E"/>
    <w:rsid w:val="00321FAC"/>
    <w:rsid w:val="003243FC"/>
    <w:rsid w:val="003266B4"/>
    <w:rsid w:val="004105F0"/>
    <w:rsid w:val="00416CAD"/>
    <w:rsid w:val="0043215E"/>
    <w:rsid w:val="004376A1"/>
    <w:rsid w:val="004772A7"/>
    <w:rsid w:val="004B3AC6"/>
    <w:rsid w:val="004D5BF3"/>
    <w:rsid w:val="0052629E"/>
    <w:rsid w:val="005430AF"/>
    <w:rsid w:val="00562B19"/>
    <w:rsid w:val="005A6925"/>
    <w:rsid w:val="005A746D"/>
    <w:rsid w:val="005B5B1E"/>
    <w:rsid w:val="005E3B1A"/>
    <w:rsid w:val="0061408E"/>
    <w:rsid w:val="006638EE"/>
    <w:rsid w:val="00737EC1"/>
    <w:rsid w:val="007925A4"/>
    <w:rsid w:val="00794647"/>
    <w:rsid w:val="007A6E4A"/>
    <w:rsid w:val="007D2D44"/>
    <w:rsid w:val="008256B8"/>
    <w:rsid w:val="00835155"/>
    <w:rsid w:val="0084450B"/>
    <w:rsid w:val="008804A7"/>
    <w:rsid w:val="00882BEF"/>
    <w:rsid w:val="00887405"/>
    <w:rsid w:val="008A44F8"/>
    <w:rsid w:val="008B4793"/>
    <w:rsid w:val="008B503B"/>
    <w:rsid w:val="008B591E"/>
    <w:rsid w:val="0095750B"/>
    <w:rsid w:val="00957829"/>
    <w:rsid w:val="009926D5"/>
    <w:rsid w:val="009B3F76"/>
    <w:rsid w:val="00A23B5D"/>
    <w:rsid w:val="00A33CDE"/>
    <w:rsid w:val="00A673FD"/>
    <w:rsid w:val="00A7184D"/>
    <w:rsid w:val="00A876DC"/>
    <w:rsid w:val="00A92CBE"/>
    <w:rsid w:val="00AE22E5"/>
    <w:rsid w:val="00AF7CE0"/>
    <w:rsid w:val="00B111A5"/>
    <w:rsid w:val="00B12D17"/>
    <w:rsid w:val="00B23645"/>
    <w:rsid w:val="00B473C3"/>
    <w:rsid w:val="00B50F49"/>
    <w:rsid w:val="00B60FEB"/>
    <w:rsid w:val="00B85B01"/>
    <w:rsid w:val="00CB46AA"/>
    <w:rsid w:val="00CD1679"/>
    <w:rsid w:val="00D04CD3"/>
    <w:rsid w:val="00D124DE"/>
    <w:rsid w:val="00D2165A"/>
    <w:rsid w:val="00D24948"/>
    <w:rsid w:val="00D24CC0"/>
    <w:rsid w:val="00D36D9B"/>
    <w:rsid w:val="00D6280A"/>
    <w:rsid w:val="00D80C46"/>
    <w:rsid w:val="00E10F22"/>
    <w:rsid w:val="00E1371B"/>
    <w:rsid w:val="00E168BF"/>
    <w:rsid w:val="00E24C9C"/>
    <w:rsid w:val="00E52FF7"/>
    <w:rsid w:val="00E67AA4"/>
    <w:rsid w:val="00E67EB6"/>
    <w:rsid w:val="00E71D8A"/>
    <w:rsid w:val="00EC4D6C"/>
    <w:rsid w:val="00F3533F"/>
    <w:rsid w:val="00F449ED"/>
    <w:rsid w:val="00F86F11"/>
    <w:rsid w:val="00FC18AE"/>
    <w:rsid w:val="00FF6251"/>
    <w:rsid w:val="06EE732E"/>
    <w:rsid w:val="15362374"/>
    <w:rsid w:val="29BD28CD"/>
    <w:rsid w:val="2C5257DD"/>
    <w:rsid w:val="3C402A98"/>
    <w:rsid w:val="3FC45CD1"/>
    <w:rsid w:val="3FE41DDE"/>
    <w:rsid w:val="4DE70A1A"/>
    <w:rsid w:val="54DA112D"/>
    <w:rsid w:val="61E61CD6"/>
    <w:rsid w:val="6DD153FD"/>
    <w:rsid w:val="78CF1FEB"/>
    <w:rsid w:val="793C0451"/>
    <w:rsid w:val="7A515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表格内容"/>
    <w:basedOn w:val="1"/>
    <w:qFormat/>
    <w:uiPriority w:val="0"/>
    <w:pPr>
      <w:suppressLineNumbers/>
      <w:suppressAutoHyphens/>
    </w:pPr>
    <w:rPr>
      <w:rFonts w:eastAsia="宋体" w:cs="Mangal"/>
      <w:kern w:val="1"/>
      <w:lang w:eastAsia="hi-IN" w:bidi="hi-IN"/>
    </w:rPr>
  </w:style>
  <w:style w:type="paragraph" w:customStyle="1" w:styleId="12">
    <w:name w:val="Table Paragraph"/>
    <w:basedOn w:val="1"/>
    <w:qFormat/>
    <w:uiPriority w:val="1"/>
    <w:pPr>
      <w:spacing w:before="84"/>
      <w:ind w:left="623"/>
      <w:jc w:val="center"/>
    </w:pPr>
    <w:rPr>
      <w:rFonts w:ascii="Arial" w:hAnsi="Arial" w:eastAsia="Arial" w:cs="Arial"/>
      <w:lang w:eastAsia="en-US" w:bidi="en-US"/>
    </w:rPr>
  </w:style>
  <w:style w:type="character" w:customStyle="1" w:styleId="13">
    <w:name w:val="页眉 字符"/>
    <w:basedOn w:val="9"/>
    <w:link w:val="6"/>
    <w:uiPriority w:val="0"/>
    <w:rPr>
      <w:rFonts w:eastAsiaTheme="minorEastAsia"/>
      <w:sz w:val="18"/>
      <w:szCs w:val="18"/>
    </w:rPr>
  </w:style>
  <w:style w:type="character" w:customStyle="1" w:styleId="14">
    <w:name w:val="页脚 字符"/>
    <w:basedOn w:val="9"/>
    <w:link w:val="5"/>
    <w:uiPriority w:val="99"/>
    <w:rPr>
      <w:rFonts w:eastAsiaTheme="minorEastAsia"/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eastAsiaTheme="minorEastAsia"/>
      <w:b/>
      <w:bCs/>
      <w:kern w:val="44"/>
      <w:sz w:val="44"/>
      <w:szCs w:val="44"/>
    </w:rPr>
  </w:style>
  <w:style w:type="paragraph" w:customStyle="1" w:styleId="16">
    <w:name w:val="TOC Heading"/>
    <w:basedOn w:val="2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styleId="17">
    <w:name w:val="List Paragraph"/>
    <w:basedOn w:val="1"/>
    <w:uiPriority w:val="99"/>
    <w:pPr>
      <w:ind w:firstLine="420" w:firstLineChars="200"/>
    </w:pPr>
  </w:style>
  <w:style w:type="character" w:customStyle="1" w:styleId="18">
    <w:name w:val="标题 2 字符"/>
    <w:basedOn w:val="9"/>
    <w:link w:val="3"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9">
    <w:name w:val="标题 3 字符"/>
    <w:basedOn w:val="9"/>
    <w:link w:val="4"/>
    <w:semiHidden/>
    <w:uiPriority w:val="0"/>
    <w:rPr>
      <w:rFonts w:eastAsiaTheme="minorEastAs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CF100-2023-44F5-BBB2-12BA6A21A8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725</Words>
  <Characters>1473</Characters>
  <Lines>12</Lines>
  <Paragraphs>3</Paragraphs>
  <TotalTime>0</TotalTime>
  <ScaleCrop>false</ScaleCrop>
  <LinksUpToDate>false</LinksUpToDate>
  <CharactersWithSpaces>1571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2023-10-30T08:19:00Z</dcterms:created>
  <dc:creator>TCHD</dc:creator>
  <cp:lastModifiedBy>曹光华</cp:lastModifiedBy>
  <cp:lastPrinted>2022-03-10T09:32:00Z</cp:lastPrinted>
  <dcterms:modified xsi:type="dcterms:W3CDTF">2025-05-22T12:28:28Z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eyJoZGlkIjoiZmI0MWFmZDliMTg3OTczYzJhNGJkNTJmZmUyZmM0NzEiLCJ1c2VySWQiOiIyMzczMDkzNzkifQ==</vt:lpwstr>
  </property>
  <property fmtid="{D5CDD505-2E9C-101B-9397-08002B2CF9AE}" pid="4" name="ICV">
    <vt:lpwstr>9F9944A80D1940B8BDE57FB233568384_12</vt:lpwstr>
  </property>
</Properties>
</file>