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1912" w:tblpY="160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60"/>
      </w:tblGrid>
      <w:tr w:rsidR="002528B1" w14:paraId="1B1FA11E" w14:textId="77777777">
        <w:trPr>
          <w:trHeight w:val="13366"/>
        </w:trPr>
        <w:tc>
          <w:tcPr>
            <w:tcW w:w="828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auto"/>
          </w:tcPr>
          <w:p w14:paraId="1CB2FF84" w14:textId="77777777" w:rsidR="002528B1" w:rsidRDefault="00000000">
            <w:pPr>
              <w:rPr>
                <w:b/>
                <w:bCs/>
                <w:color w:val="AE826A"/>
              </w:rPr>
            </w:pPr>
            <w:r>
              <w:rPr>
                <w:rFonts w:hint="eastAsia"/>
                <w:b/>
                <w:bCs/>
                <w:color w:val="AE826A"/>
              </w:rPr>
              <w:t xml:space="preserve">         </w:t>
            </w:r>
          </w:p>
          <w:p w14:paraId="1A011B49" w14:textId="77777777" w:rsidR="002528B1" w:rsidRDefault="00000000">
            <w:pPr>
              <w:jc w:val="center"/>
              <w:rPr>
                <w:rFonts w:ascii="方正粗黑宋简体" w:eastAsia="方正粗黑宋简体" w:hAnsi="方正粗黑宋简体" w:cs="方正粗黑宋简体"/>
                <w:b/>
                <w:bCs/>
                <w:color w:val="AE826A"/>
                <w:szCs w:val="21"/>
              </w:rPr>
            </w:pPr>
            <w:r>
              <w:rPr>
                <w:rFonts w:ascii="方正粗黑宋简体" w:eastAsia="方正粗黑宋简体" w:hAnsi="方正粗黑宋简体" w:cs="方正粗黑宋简体"/>
                <w:b/>
                <w:bCs/>
                <w:color w:val="AE826A"/>
                <w:sz w:val="36"/>
                <w:szCs w:val="36"/>
              </w:rPr>
              <w:t xml:space="preserve">TC-200N9 </w:t>
            </w:r>
            <w:r>
              <w:rPr>
                <w:rFonts w:ascii="方正粗黑宋简体" w:eastAsia="方正粗黑宋简体" w:hAnsi="方正粗黑宋简体" w:cs="方正粗黑宋简体" w:hint="eastAsia"/>
                <w:b/>
                <w:bCs/>
                <w:color w:val="AE826A"/>
                <w:sz w:val="36"/>
                <w:szCs w:val="36"/>
                <w:lang w:eastAsia="zh-Hans"/>
              </w:rPr>
              <w:t>采集</w:t>
            </w:r>
            <w:r>
              <w:rPr>
                <w:rFonts w:ascii="方正粗黑宋简体" w:eastAsia="方正粗黑宋简体" w:hAnsi="方正粗黑宋简体" w:cs="方正粗黑宋简体"/>
                <w:b/>
                <w:bCs/>
                <w:color w:val="AE826A"/>
                <w:sz w:val="36"/>
                <w:szCs w:val="36"/>
                <w:lang w:eastAsia="zh-Hans"/>
              </w:rPr>
              <w:t>/</w:t>
            </w:r>
            <w:r>
              <w:rPr>
                <w:rFonts w:ascii="方正粗黑宋简体" w:eastAsia="方正粗黑宋简体" w:hAnsi="方正粗黑宋简体" w:cs="方正粗黑宋简体" w:hint="eastAsia"/>
                <w:b/>
                <w:bCs/>
                <w:color w:val="AE826A"/>
                <w:sz w:val="36"/>
                <w:szCs w:val="36"/>
                <w:lang w:eastAsia="zh-Hans"/>
              </w:rPr>
              <w:t>输出卡</w:t>
            </w:r>
            <w:r>
              <w:rPr>
                <w:rFonts w:ascii="方正粗黑宋简体" w:eastAsia="方正粗黑宋简体" w:hAnsi="方正粗黑宋简体" w:cs="方正粗黑宋简体" w:hint="eastAsia"/>
                <w:b/>
                <w:bCs/>
                <w:color w:val="AE826A"/>
                <w:sz w:val="36"/>
                <w:szCs w:val="36"/>
              </w:rPr>
              <w:t>技术规格</w:t>
            </w:r>
          </w:p>
          <w:tbl>
            <w:tblPr>
              <w:tblStyle w:val="a5"/>
              <w:tblW w:w="0" w:type="auto"/>
              <w:tblInd w:w="92" w:type="dxa"/>
              <w:tblLook w:val="04A0" w:firstRow="1" w:lastRow="0" w:firstColumn="1" w:lastColumn="0" w:noHBand="0" w:noVBand="1"/>
            </w:tblPr>
            <w:tblGrid>
              <w:gridCol w:w="1777"/>
              <w:gridCol w:w="11"/>
              <w:gridCol w:w="6075"/>
            </w:tblGrid>
            <w:tr w:rsidR="002528B1" w14:paraId="56B147D5" w14:textId="77777777">
              <w:trPr>
                <w:trHeight w:val="375"/>
              </w:trPr>
              <w:tc>
                <w:tcPr>
                  <w:tcW w:w="7863" w:type="dxa"/>
                  <w:gridSpan w:val="3"/>
                </w:tcPr>
                <w:p w14:paraId="37807911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41"/>
                    <w:suppressOverlap/>
                    <w:rPr>
                      <w:rFonts w:ascii="方正姚体" w:eastAsia="方正姚体" w:hAnsi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00B0F0"/>
                      <w:sz w:val="24"/>
                    </w:rPr>
                    <w:t>接口/尺寸</w:t>
                  </w:r>
                </w:p>
              </w:tc>
            </w:tr>
            <w:tr w:rsidR="002528B1" w14:paraId="7EBAEEC4" w14:textId="77777777">
              <w:trPr>
                <w:trHeight w:val="392"/>
              </w:trPr>
              <w:tc>
                <w:tcPr>
                  <w:tcW w:w="1777" w:type="dxa"/>
                </w:tcPr>
                <w:p w14:paraId="6A1D9B3B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视频输入接口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0CD91302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  <w:t>×3G-SDI</w:t>
                  </w:r>
                </w:p>
              </w:tc>
            </w:tr>
            <w:tr w:rsidR="002528B1" w14:paraId="216EE3F8" w14:textId="77777777">
              <w:trPr>
                <w:trHeight w:val="392"/>
              </w:trPr>
              <w:tc>
                <w:tcPr>
                  <w:tcW w:w="1777" w:type="dxa"/>
                </w:tcPr>
                <w:p w14:paraId="6466DA80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视频输出接口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58D93FBC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  <w:t>1×3G-SDI</w:t>
                  </w:r>
                </w:p>
              </w:tc>
            </w:tr>
            <w:tr w:rsidR="002528B1" w14:paraId="0BC2834C" w14:textId="77777777">
              <w:trPr>
                <w:trHeight w:val="392"/>
              </w:trPr>
              <w:tc>
                <w:tcPr>
                  <w:tcW w:w="1777" w:type="dxa"/>
                </w:tcPr>
                <w:p w14:paraId="362C5E50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音频输入接口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5F2AE5E6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8×3G-SDI嵌入音源</w:t>
                  </w:r>
                </w:p>
              </w:tc>
            </w:tr>
            <w:tr w:rsidR="002528B1" w14:paraId="63AB7201" w14:textId="77777777">
              <w:trPr>
                <w:trHeight w:val="392"/>
              </w:trPr>
              <w:tc>
                <w:tcPr>
                  <w:tcW w:w="1777" w:type="dxa"/>
                </w:tcPr>
                <w:p w14:paraId="4033ACD0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插槽接口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197975DE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  <w:t>PCIe×4 (Gen2)</w:t>
                  </w:r>
                </w:p>
              </w:tc>
            </w:tr>
            <w:tr w:rsidR="002528B1" w14:paraId="5B35D5F6" w14:textId="77777777">
              <w:trPr>
                <w:trHeight w:val="392"/>
              </w:trPr>
              <w:tc>
                <w:tcPr>
                  <w:tcW w:w="1777" w:type="dxa"/>
                </w:tcPr>
                <w:p w14:paraId="43417E95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物理尺寸</w:t>
                  </w:r>
                </w:p>
              </w:tc>
              <w:tc>
                <w:tcPr>
                  <w:tcW w:w="6086" w:type="dxa"/>
                  <w:gridSpan w:val="2"/>
                </w:tcPr>
                <w:p w14:paraId="42A1FB63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102mm</w:t>
                  </w:r>
                  <w:r>
                    <w:rPr>
                      <w:rFonts w:ascii="方正姚体" w:eastAsia="方正姚体" w:hAnsi="方正姚体" w:cs="方正姚体"/>
                      <w:sz w:val="18"/>
                      <w:szCs w:val="18"/>
                    </w:rPr>
                    <w:t>×</w:t>
                  </w:r>
                  <w:r>
                    <w:rPr>
                      <w:rFonts w:ascii="方正姚体" w:eastAsia="方正姚体" w:hAnsi="方正姚体" w:cs="方正姚体" w:hint="eastAsia"/>
                      <w:sz w:val="18"/>
                      <w:szCs w:val="18"/>
                    </w:rPr>
                    <w:t>89mm</w:t>
                  </w:r>
                </w:p>
              </w:tc>
            </w:tr>
            <w:tr w:rsidR="002528B1" w14:paraId="25DBC385" w14:textId="77777777">
              <w:trPr>
                <w:trHeight w:val="375"/>
              </w:trPr>
              <w:tc>
                <w:tcPr>
                  <w:tcW w:w="7863" w:type="dxa"/>
                  <w:gridSpan w:val="3"/>
                </w:tcPr>
                <w:p w14:paraId="3B5E25C5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41"/>
                    <w:suppressOverlap/>
                    <w:rPr>
                      <w:rFonts w:ascii="方正姚体" w:eastAsia="方正姚体" w:hAnsi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00B0F0"/>
                      <w:sz w:val="24"/>
                    </w:rPr>
                    <w:t>视频格式</w:t>
                  </w:r>
                </w:p>
              </w:tc>
            </w:tr>
            <w:tr w:rsidR="002528B1" w14:paraId="3CBBAAD5" w14:textId="77777777">
              <w:trPr>
                <w:trHeight w:val="392"/>
              </w:trPr>
              <w:tc>
                <w:tcPr>
                  <w:tcW w:w="1777" w:type="dxa"/>
                </w:tcPr>
                <w:p w14:paraId="7AE88DB2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4690D156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 xml:space="preserve">576i50 </w:t>
                  </w:r>
                </w:p>
              </w:tc>
            </w:tr>
            <w:tr w:rsidR="002528B1" w14:paraId="2B447396" w14:textId="77777777">
              <w:trPr>
                <w:trHeight w:val="392"/>
              </w:trPr>
              <w:tc>
                <w:tcPr>
                  <w:tcW w:w="1777" w:type="dxa"/>
                  <w:vMerge w:val="restart"/>
                </w:tcPr>
                <w:p w14:paraId="06957803" w14:textId="77777777" w:rsidR="002528B1" w:rsidRDefault="002528B1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</w:p>
                <w:p w14:paraId="2F29BB45" w14:textId="77777777" w:rsidR="002528B1" w:rsidRDefault="002528B1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</w:p>
                <w:p w14:paraId="6F021809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HD视频格式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3E610688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720p23.98、720p24、720p25、720p29.97、720p30、720p50、720p59.94、720p60</w:t>
                  </w:r>
                </w:p>
              </w:tc>
            </w:tr>
            <w:tr w:rsidR="002528B1" w14:paraId="1ACCBDE4" w14:textId="77777777">
              <w:trPr>
                <w:trHeight w:val="392"/>
              </w:trPr>
              <w:tc>
                <w:tcPr>
                  <w:tcW w:w="1777" w:type="dxa"/>
                  <w:vMerge/>
                </w:tcPr>
                <w:p w14:paraId="7C1315B5" w14:textId="77777777" w:rsidR="002528B1" w:rsidRDefault="002528B1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0334C741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1080p23.98、1080p24、1080p25、1080p29.97、1080p30、1080p50、1080p59.94、1080p60</w:t>
                  </w:r>
                </w:p>
              </w:tc>
            </w:tr>
            <w:tr w:rsidR="002528B1" w14:paraId="3CADDD37" w14:textId="77777777">
              <w:trPr>
                <w:trHeight w:val="392"/>
              </w:trPr>
              <w:tc>
                <w:tcPr>
                  <w:tcW w:w="1777" w:type="dxa"/>
                  <w:vMerge/>
                </w:tcPr>
                <w:p w14:paraId="3B9D8CED" w14:textId="77777777" w:rsidR="002528B1" w:rsidRDefault="002528B1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26343A50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1080i50、1080i59.94、1080i60</w:t>
                  </w:r>
                </w:p>
              </w:tc>
            </w:tr>
            <w:tr w:rsidR="002528B1" w14:paraId="2B6B608F" w14:textId="77777777">
              <w:trPr>
                <w:trHeight w:val="392"/>
              </w:trPr>
              <w:tc>
                <w:tcPr>
                  <w:tcW w:w="1777" w:type="dxa"/>
                </w:tcPr>
                <w:p w14:paraId="750C4BC3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音频采样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73C36E4C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电视标准采样率48kHz.</w:t>
                  </w:r>
                  <w:r>
                    <w:rPr>
                      <w:rFonts w:ascii="方正姚体" w:eastAsia="方正姚体" w:hAnsi="方正姚体" w:cs="方正姚体"/>
                      <w:szCs w:val="21"/>
                    </w:rPr>
                    <w:t>16</w:t>
                  </w: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bit</w:t>
                  </w:r>
                </w:p>
              </w:tc>
            </w:tr>
            <w:tr w:rsidR="002528B1" w14:paraId="6AFB18CD" w14:textId="77777777">
              <w:trPr>
                <w:trHeight w:val="392"/>
              </w:trPr>
              <w:tc>
                <w:tcPr>
                  <w:tcW w:w="1777" w:type="dxa"/>
                </w:tcPr>
                <w:p w14:paraId="516406AB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10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SDI色彩精度</w:t>
                  </w:r>
                </w:p>
              </w:tc>
              <w:tc>
                <w:tcPr>
                  <w:tcW w:w="6086" w:type="dxa"/>
                  <w:gridSpan w:val="2"/>
                </w:tcPr>
                <w:p w14:paraId="0560BB38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8bit YUV 4:2:2</w:t>
                  </w:r>
                </w:p>
              </w:tc>
            </w:tr>
            <w:tr w:rsidR="002528B1" w14:paraId="190F5E1C" w14:textId="77777777">
              <w:trPr>
                <w:trHeight w:val="392"/>
              </w:trPr>
              <w:tc>
                <w:tcPr>
                  <w:tcW w:w="1777" w:type="dxa"/>
                </w:tcPr>
                <w:p w14:paraId="3DF358EC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色彩空间</w:t>
                  </w:r>
                </w:p>
              </w:tc>
              <w:tc>
                <w:tcPr>
                  <w:tcW w:w="6086" w:type="dxa"/>
                  <w:gridSpan w:val="2"/>
                </w:tcPr>
                <w:p w14:paraId="3BA737AB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REC 601、REC 709、REC 2020</w:t>
                  </w:r>
                </w:p>
              </w:tc>
            </w:tr>
            <w:tr w:rsidR="002528B1" w14:paraId="67B1268F" w14:textId="77777777">
              <w:trPr>
                <w:trHeight w:val="392"/>
              </w:trPr>
              <w:tc>
                <w:tcPr>
                  <w:tcW w:w="1777" w:type="dxa"/>
                </w:tcPr>
                <w:p w14:paraId="7D9A1A7B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SDI视频采样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1BF6D75F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4:4:4、4:2:2</w:t>
                  </w:r>
                </w:p>
              </w:tc>
            </w:tr>
            <w:tr w:rsidR="002528B1" w14:paraId="55726529" w14:textId="77777777">
              <w:trPr>
                <w:trHeight w:val="392"/>
              </w:trPr>
              <w:tc>
                <w:tcPr>
                  <w:tcW w:w="1777" w:type="dxa"/>
                </w:tcPr>
                <w:p w14:paraId="12212DFE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SDI规范</w:t>
                  </w:r>
                </w:p>
              </w:tc>
              <w:tc>
                <w:tcPr>
                  <w:tcW w:w="6086" w:type="dxa"/>
                  <w:gridSpan w:val="2"/>
                </w:tcPr>
                <w:p w14:paraId="1DEE2E49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SMPTE 259M、SMPTE 292M、SMPTE 296M、SMPTE 372M、SMPTE425M、ITU-R BT.656和ITU-R BT.601</w:t>
                  </w:r>
                </w:p>
              </w:tc>
            </w:tr>
            <w:tr w:rsidR="002528B1" w14:paraId="644FE3CA" w14:textId="77777777">
              <w:trPr>
                <w:trHeight w:val="392"/>
              </w:trPr>
              <w:tc>
                <w:tcPr>
                  <w:tcW w:w="1777" w:type="dxa"/>
                </w:tcPr>
                <w:p w14:paraId="209FAA0B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SDI元数据支持</w:t>
                  </w:r>
                </w:p>
              </w:tc>
              <w:tc>
                <w:tcPr>
                  <w:tcW w:w="6086" w:type="dxa"/>
                  <w:gridSpan w:val="2"/>
                </w:tcPr>
                <w:p w14:paraId="284B1ACD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RP 188/SMPTE 12M-2和隐藏式字幕</w:t>
                  </w:r>
                </w:p>
              </w:tc>
            </w:tr>
            <w:tr w:rsidR="002528B1" w14:paraId="05ABD92A" w14:textId="77777777">
              <w:trPr>
                <w:trHeight w:val="392"/>
              </w:trPr>
              <w:tc>
                <w:tcPr>
                  <w:tcW w:w="1777" w:type="dxa"/>
                </w:tcPr>
                <w:p w14:paraId="67E2BADC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操作系统</w:t>
                  </w:r>
                </w:p>
              </w:tc>
              <w:tc>
                <w:tcPr>
                  <w:tcW w:w="6086" w:type="dxa"/>
                  <w:gridSpan w:val="2"/>
                </w:tcPr>
                <w:p w14:paraId="00277B25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Windows 7/8/10 /11,64位</w:t>
                  </w:r>
                </w:p>
              </w:tc>
            </w:tr>
            <w:tr w:rsidR="002528B1" w14:paraId="7F9D540A" w14:textId="77777777">
              <w:trPr>
                <w:trHeight w:val="131"/>
              </w:trPr>
              <w:tc>
                <w:tcPr>
                  <w:tcW w:w="7863" w:type="dxa"/>
                  <w:gridSpan w:val="3"/>
                </w:tcPr>
                <w:p w14:paraId="2CB6E5DF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41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bookmarkStart w:id="0" w:name="_Hlk122599327"/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00B0F0"/>
                      <w:sz w:val="24"/>
                    </w:rPr>
                    <w:t>驱动</w:t>
                  </w:r>
                </w:p>
              </w:tc>
            </w:tr>
            <w:tr w:rsidR="002528B1" w14:paraId="240E47B1" w14:textId="77777777">
              <w:trPr>
                <w:trHeight w:val="392"/>
              </w:trPr>
              <w:tc>
                <w:tcPr>
                  <w:tcW w:w="1788" w:type="dxa"/>
                  <w:gridSpan w:val="2"/>
                  <w:vAlign w:val="center"/>
                </w:tcPr>
                <w:p w14:paraId="51AE0E36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软件开发包</w:t>
                  </w:r>
                </w:p>
              </w:tc>
              <w:tc>
                <w:tcPr>
                  <w:tcW w:w="6075" w:type="dxa"/>
                </w:tcPr>
                <w:p w14:paraId="1D64188B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免费提供功能全面的C++</w:t>
                  </w:r>
                  <w:r>
                    <w:rPr>
                      <w:rFonts w:ascii="方正姚体" w:eastAsia="方正姚体" w:hAnsi="方正姚体" w:cs="方正姚体"/>
                      <w:szCs w:val="21"/>
                    </w:rPr>
                    <w:t xml:space="preserve"> </w:t>
                  </w: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SDK</w:t>
                  </w:r>
                  <w:r>
                    <w:rPr>
                      <w:rFonts w:ascii="方正姚体" w:eastAsia="方正姚体" w:hAnsi="方正姚体" w:cs="方正姚体"/>
                      <w:szCs w:val="21"/>
                    </w:rPr>
                    <w:t xml:space="preserve"> </w:t>
                  </w: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和 DirectShow</w:t>
                  </w:r>
                </w:p>
              </w:tc>
            </w:tr>
            <w:tr w:rsidR="002528B1" w14:paraId="205B371E" w14:textId="77777777">
              <w:trPr>
                <w:trHeight w:val="392"/>
              </w:trPr>
              <w:tc>
                <w:tcPr>
                  <w:tcW w:w="7863" w:type="dxa"/>
                  <w:gridSpan w:val="3"/>
                </w:tcPr>
                <w:p w14:paraId="52E117CF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41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bookmarkStart w:id="1" w:name="_Hlk122598584"/>
                  <w:bookmarkEnd w:id="0"/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00B0F0"/>
                      <w:sz w:val="24"/>
                    </w:rPr>
                    <w:t>电源要求</w:t>
                  </w:r>
                </w:p>
              </w:tc>
            </w:tr>
            <w:tr w:rsidR="002528B1" w14:paraId="0AEAF5E4" w14:textId="77777777">
              <w:trPr>
                <w:trHeight w:val="392"/>
              </w:trPr>
              <w:tc>
                <w:tcPr>
                  <w:tcW w:w="1788" w:type="dxa"/>
                  <w:gridSpan w:val="2"/>
                </w:tcPr>
                <w:p w14:paraId="665E4859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功耗</w:t>
                  </w:r>
                </w:p>
              </w:tc>
              <w:tc>
                <w:tcPr>
                  <w:tcW w:w="6075" w:type="dxa"/>
                </w:tcPr>
                <w:p w14:paraId="4A0A5EFD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12W</w:t>
                  </w:r>
                </w:p>
              </w:tc>
            </w:tr>
            <w:bookmarkEnd w:id="1"/>
            <w:tr w:rsidR="002528B1" w14:paraId="52EC8D46" w14:textId="77777777">
              <w:trPr>
                <w:trHeight w:val="465"/>
              </w:trPr>
              <w:tc>
                <w:tcPr>
                  <w:tcW w:w="1788" w:type="dxa"/>
                  <w:gridSpan w:val="2"/>
                  <w:tcBorders>
                    <w:right w:val="nil"/>
                  </w:tcBorders>
                </w:tcPr>
                <w:p w14:paraId="72E7E778" w14:textId="77777777" w:rsidR="002528B1" w:rsidRDefault="00000000">
                  <w:pPr>
                    <w:framePr w:hSpace="180" w:wrap="around" w:vAnchor="page" w:hAnchor="page" w:x="1912" w:y="1603"/>
                    <w:ind w:firstLineChars="100" w:firstLine="241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00B0F0"/>
                      <w:sz w:val="24"/>
                    </w:rPr>
                    <w:t>环境要求</w:t>
                  </w:r>
                </w:p>
              </w:tc>
              <w:tc>
                <w:tcPr>
                  <w:tcW w:w="6075" w:type="dxa"/>
                  <w:tcBorders>
                    <w:left w:val="nil"/>
                  </w:tcBorders>
                </w:tcPr>
                <w:p w14:paraId="45A7D6E9" w14:textId="77777777" w:rsidR="002528B1" w:rsidRDefault="002528B1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</w:p>
              </w:tc>
            </w:tr>
            <w:tr w:rsidR="002528B1" w14:paraId="71DDC538" w14:textId="77777777">
              <w:trPr>
                <w:trHeight w:val="392"/>
              </w:trPr>
              <w:tc>
                <w:tcPr>
                  <w:tcW w:w="1788" w:type="dxa"/>
                  <w:gridSpan w:val="2"/>
                </w:tcPr>
                <w:p w14:paraId="57F48E18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jc w:val="center"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操作温度</w:t>
                  </w:r>
                </w:p>
              </w:tc>
              <w:tc>
                <w:tcPr>
                  <w:tcW w:w="6075" w:type="dxa"/>
                </w:tcPr>
                <w:p w14:paraId="5BFC1C7D" w14:textId="77777777" w:rsidR="002528B1" w:rsidRDefault="00000000">
                  <w:pPr>
                    <w:framePr w:hSpace="180" w:wrap="around" w:vAnchor="page" w:hAnchor="page" w:x="1912" w:y="1603"/>
                    <w:suppressOverlap/>
                    <w:rPr>
                      <w:rFonts w:ascii="方正姚体" w:eastAsia="方正姚体" w:hAnsi="方正姚体" w:cs="方正姚体"/>
                      <w:szCs w:val="21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szCs w:val="21"/>
                    </w:rPr>
                    <w:t>5-40℃（41°到104° F）；相对湿度：0-90%不结露</w:t>
                  </w:r>
                </w:p>
              </w:tc>
            </w:tr>
          </w:tbl>
          <w:p w14:paraId="63E3DF11" w14:textId="77777777" w:rsidR="002528B1" w:rsidRDefault="00000000">
            <w:pPr>
              <w:ind w:firstLine="421"/>
              <w:rPr>
                <w:rFonts w:ascii="方正姚体" w:eastAsia="方正姚体" w:hAnsi="方正姚体" w:cs="方正姚体"/>
                <w:b/>
                <w:bCs/>
                <w:color w:val="00B0F0"/>
                <w:sz w:val="24"/>
              </w:rPr>
            </w:pPr>
            <w:r>
              <w:rPr>
                <w:rFonts w:ascii="方正姚体" w:eastAsia="方正姚体" w:hAnsi="方正姚体" w:cs="方正姚体" w:hint="eastAsia"/>
                <w:b/>
                <w:bCs/>
                <w:color w:val="00B0F0"/>
                <w:sz w:val="24"/>
              </w:rPr>
              <w:t>物理规格</w:t>
            </w:r>
          </w:p>
          <w:p w14:paraId="37F17468" w14:textId="77777777" w:rsidR="002528B1" w:rsidRDefault="00000000">
            <w:r>
              <w:rPr>
                <w:rFonts w:hint="eastAsia"/>
              </w:rPr>
              <w:t xml:space="preserve">                           </w:t>
            </w:r>
          </w:p>
          <w:p w14:paraId="450B7C78" w14:textId="77777777" w:rsidR="002528B1" w:rsidRDefault="002528B1">
            <w:pPr>
              <w:jc w:val="center"/>
            </w:pPr>
          </w:p>
          <w:p w14:paraId="64B2D465" w14:textId="77777777" w:rsidR="002528B1" w:rsidRDefault="002528B1">
            <w:pPr>
              <w:jc w:val="center"/>
            </w:pPr>
          </w:p>
          <w:p w14:paraId="3B8B0780" w14:textId="77777777" w:rsidR="002528B1" w:rsidRDefault="002528B1">
            <w:pPr>
              <w:jc w:val="center"/>
            </w:pPr>
          </w:p>
          <w:p w14:paraId="5FAB870D" w14:textId="3CBF51D0" w:rsidR="002528B1" w:rsidRDefault="008E1696">
            <w:pPr>
              <w:jc w:val="center"/>
            </w:pPr>
            <w:r w:rsidRPr="008E1696">
              <w:rPr>
                <w:noProof/>
              </w:rPr>
              <w:drawing>
                <wp:inline distT="0" distB="0" distL="0" distR="0" wp14:anchorId="580CB7E3" wp14:editId="26635CC7">
                  <wp:extent cx="2722349" cy="2722349"/>
                  <wp:effectExtent l="0" t="0" r="0" b="0"/>
                  <wp:docPr id="12103788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35" cy="273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8D77C" w14:textId="77777777" w:rsidR="002528B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72330268" wp14:editId="29F05528">
                  <wp:extent cx="4383405" cy="2809240"/>
                  <wp:effectExtent l="0" t="0" r="5715" b="1016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405" cy="280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4B30C" w14:textId="77777777" w:rsidR="002528B1" w:rsidRDefault="002528B1"/>
    <w:sectPr w:rsidR="002528B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03A7" w14:textId="77777777" w:rsidR="00623AB0" w:rsidRDefault="00623AB0">
      <w:r>
        <w:separator/>
      </w:r>
    </w:p>
  </w:endnote>
  <w:endnote w:type="continuationSeparator" w:id="0">
    <w:p w14:paraId="38C8F22C" w14:textId="77777777" w:rsidR="00623AB0" w:rsidRDefault="006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A02E" w14:textId="77777777" w:rsidR="00623AB0" w:rsidRDefault="00623AB0">
      <w:r>
        <w:separator/>
      </w:r>
    </w:p>
  </w:footnote>
  <w:footnote w:type="continuationSeparator" w:id="0">
    <w:p w14:paraId="2B46143E" w14:textId="77777777" w:rsidR="00623AB0" w:rsidRDefault="0062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1F3F" w14:textId="77777777" w:rsidR="002528B1" w:rsidRDefault="002528B1">
    <w:pPr>
      <w:pStyle w:val="a4"/>
      <w:pBdr>
        <w:bottom w:val="thinThickSmallGap" w:sz="12" w:space="1" w:color="auto"/>
      </w:pBdr>
      <w:rPr>
        <w:rFonts w:ascii="黑体" w:eastAsia="黑体" w:hAnsi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FhOTFlMmZjNGNkNDRmMTE3MmRmNWJhYTQyZGY5NDgifQ=="/>
  </w:docVars>
  <w:rsids>
    <w:rsidRoot w:val="44C65327"/>
    <w:rsid w:val="00021BB4"/>
    <w:rsid w:val="00037551"/>
    <w:rsid w:val="000443EC"/>
    <w:rsid w:val="001366F0"/>
    <w:rsid w:val="002528B1"/>
    <w:rsid w:val="0029483F"/>
    <w:rsid w:val="002A6DE4"/>
    <w:rsid w:val="002C1BA1"/>
    <w:rsid w:val="00310DFF"/>
    <w:rsid w:val="003130B3"/>
    <w:rsid w:val="00411886"/>
    <w:rsid w:val="00453288"/>
    <w:rsid w:val="0047658D"/>
    <w:rsid w:val="004C48DB"/>
    <w:rsid w:val="004D33BA"/>
    <w:rsid w:val="00552FF2"/>
    <w:rsid w:val="005D1FFE"/>
    <w:rsid w:val="00623AB0"/>
    <w:rsid w:val="00775103"/>
    <w:rsid w:val="00791A7D"/>
    <w:rsid w:val="007A3298"/>
    <w:rsid w:val="007B59E8"/>
    <w:rsid w:val="008A3E58"/>
    <w:rsid w:val="008D6798"/>
    <w:rsid w:val="008E1696"/>
    <w:rsid w:val="00906C51"/>
    <w:rsid w:val="009A5102"/>
    <w:rsid w:val="009A783D"/>
    <w:rsid w:val="00A41943"/>
    <w:rsid w:val="00BB1811"/>
    <w:rsid w:val="00BB6EA1"/>
    <w:rsid w:val="00D41B57"/>
    <w:rsid w:val="00E25AE5"/>
    <w:rsid w:val="00E4442D"/>
    <w:rsid w:val="00EB0854"/>
    <w:rsid w:val="00EE45CE"/>
    <w:rsid w:val="00F615D9"/>
    <w:rsid w:val="00FD4FC1"/>
    <w:rsid w:val="2F515DAE"/>
    <w:rsid w:val="44C65327"/>
    <w:rsid w:val="47A857CC"/>
    <w:rsid w:val="59782E6E"/>
    <w:rsid w:val="5C8D0C22"/>
    <w:rsid w:val="5E23D34B"/>
    <w:rsid w:val="71F80EDE"/>
    <w:rsid w:val="72FA0C86"/>
    <w:rsid w:val="76C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16B2A"/>
  <w15:docId w15:val="{DA2EA568-BA45-4866-978B-A4A96060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Manager>产品</Manager>
  <Company>天创恒达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张宏伟</dc:creator>
  <dc:description>13911161943@139.com</dc:description>
  <cp:lastModifiedBy>wugx</cp:lastModifiedBy>
  <cp:revision>2</cp:revision>
  <dcterms:created xsi:type="dcterms:W3CDTF">2023-12-12T02:20:00Z</dcterms:created>
  <dcterms:modified xsi:type="dcterms:W3CDTF">2023-12-12T02:20:00Z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8E4178E35B7D465D951958C1C8A5A969</vt:lpwstr>
  </property>
</Properties>
</file>