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30823">
      <w:pPr>
        <w:spacing w:before="340"/>
        <w:ind w:firstLine="226" w:firstLineChars="50"/>
        <w:rPr>
          <w:rFonts w:ascii="微软雅黑" w:hAnsi="微软雅黑" w:cs="MicrosoftYaHei-Bold"/>
          <w:bCs/>
          <w:color w:val="FFFFFF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666666"/>
          <w:spacing w:val="15"/>
          <w:kern w:val="36"/>
          <w:sz w:val="42"/>
          <w:szCs w:val="4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1200150</wp:posOffset>
            </wp:positionH>
            <wp:positionV relativeFrom="paragraph">
              <wp:posOffset>33020</wp:posOffset>
            </wp:positionV>
            <wp:extent cx="3988435" cy="3988435"/>
            <wp:effectExtent l="0" t="0" r="0" b="0"/>
            <wp:wrapNone/>
            <wp:docPr id="7" name="图片 3" descr="F:/设计/产品图/摄像机/TC-200教育跟踪摄像机/1080P/修图/DSC04477.pngDSC04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F:/设计/产品图/摄像机/TC-200教育跟踪摄像机/1080P/修图/DSC04477.pngDSC0447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t="8" b="8"/>
                    <a:stretch>
                      <a:fillRect/>
                    </a:stretch>
                  </pic:blipFill>
                  <pic:spPr>
                    <a:xfrm>
                      <a:off x="0" y="0"/>
                      <a:ext cx="3988435" cy="398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TrebuchetMS"/>
          <w:color w:val="FFFFFF"/>
          <w:kern w:val="0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266065</wp:posOffset>
                </wp:positionV>
                <wp:extent cx="6638925" cy="265430"/>
                <wp:effectExtent l="0" t="0" r="0" b="0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265430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4455B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0.75pt;margin-top:20.95pt;height:20.9pt;width:522.75pt;z-index:-251657216;mso-width-relative:page;mso-height-relative:page;" fillcolor="#003399" filled="t" stroked="f" coordsize="21600,21600" o:gfxdata="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a3rpPtgAAAAIAQAADwAAAAAAAAABACAAAAAiAAAAZHJzL2Rvd25yZXYueG1sUEsBAhQAFAAAAAgA&#10;h07iQCAu6l8lAgAAMQQAAA4AAAAAAAAAAQAgAAAAJwEAAGRycy9lMm9Eb2MueG1sUEsFBgAAAAAG&#10;AAYAWQEAAL4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54455B48"/>
                  </w:txbxContent>
                </v:textbox>
              </v:rect>
            </w:pict>
          </mc:Fallback>
        </mc:AlternateContent>
      </w:r>
      <w:r>
        <w:rPr>
          <w:rFonts w:hint="eastAsia" w:ascii="Kozuka Gothic Pro B" w:hAnsi="Kozuka Gothic Pro B" w:cs="TrebuchetMS"/>
          <w:color w:val="FFFFFF"/>
          <w:kern w:val="0"/>
          <w:sz w:val="32"/>
          <w:szCs w:val="32"/>
        </w:rPr>
        <w:t>TC-G500</w:t>
      </w:r>
    </w:p>
    <w:p w14:paraId="69C80ED7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17669F26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216B5F6A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6B5EECF8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6B57EC3B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5B919433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34A2B358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59B6083A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6688AA09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75C8D4DE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2CFB3E3D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7EA315AF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2BB5322C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19830245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0D4C4D71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1E9310C1">
      <w:pPr>
        <w:jc w:val="center"/>
        <w:rPr>
          <w:rFonts w:hint="eastAsia" w:ascii="微软雅黑" w:hAnsi="微软雅黑" w:eastAsia="微软雅黑"/>
          <w:b/>
          <w:color w:val="FFFFFF"/>
          <w:sz w:val="10"/>
          <w:szCs w:val="10"/>
          <w:shd w:val="clear" w:color="auto" w:fill="003399"/>
        </w:rPr>
      </w:pPr>
    </w:p>
    <w:p w14:paraId="04B1FFF3">
      <w:pPr>
        <w:tabs>
          <w:tab w:val="left" w:pos="8040"/>
        </w:tabs>
        <w:rPr>
          <w:rFonts w:hint="eastAsia" w:ascii="微软雅黑" w:hAnsi="微软雅黑" w:eastAsia="微软雅黑"/>
          <w:b/>
          <w:color w:val="003399"/>
          <w:sz w:val="22"/>
          <w:shd w:val="clear" w:color="auto" w:fill="003399"/>
        </w:rPr>
      </w:pPr>
      <w:r>
        <w:rPr>
          <w:rFonts w:hint="eastAsia" w:ascii="微软雅黑" w:hAnsi="微软雅黑" w:eastAsia="微软雅黑"/>
          <w:b/>
          <w:color w:val="003399"/>
          <w:sz w:val="22"/>
          <w:shd w:val="clear" w:color="auto" w:fill="003399"/>
        </w:rPr>
        <w:t xml:space="preserve"> [</w:t>
      </w:r>
      <w:r>
        <w:rPr>
          <w:rFonts w:hint="eastAsia" w:ascii="微软雅黑" w:hAnsi="微软雅黑" w:eastAsia="微软雅黑"/>
          <w:b/>
          <w:color w:val="FFFFFF"/>
          <w:sz w:val="22"/>
          <w:shd w:val="clear" w:color="auto" w:fill="003399"/>
        </w:rPr>
        <w:t>功能特点</w:t>
      </w:r>
      <w:r>
        <w:rPr>
          <w:rFonts w:hint="eastAsia" w:ascii="微软雅黑" w:hAnsi="微软雅黑" w:eastAsia="微软雅黑"/>
          <w:b/>
          <w:color w:val="003399"/>
          <w:sz w:val="22"/>
          <w:shd w:val="clear" w:color="auto" w:fill="003399"/>
        </w:rPr>
        <w:t>]</w:t>
      </w:r>
      <w:r>
        <w:rPr>
          <w:rFonts w:ascii="微软雅黑" w:hAnsi="微软雅黑" w:eastAsia="微软雅黑"/>
          <w:b/>
          <w:color w:val="003399"/>
          <w:sz w:val="22"/>
          <w:shd w:val="clear" w:color="auto" w:fill="003399"/>
        </w:rPr>
        <w:tab/>
      </w:r>
    </w:p>
    <w:p w14:paraId="6F583178">
      <w:pPr>
        <w:pStyle w:val="22"/>
        <w:spacing w:line="360" w:lineRule="auto"/>
        <w:ind w:firstLine="0" w:firstLineChars="0"/>
        <w:rPr>
          <w:rFonts w:hint="eastAsia" w:ascii="微软雅黑" w:hAnsi="微软雅黑" w:eastAsia="微软雅黑"/>
          <w:b/>
          <w:sz w:val="20"/>
          <w:szCs w:val="20"/>
        </w:rPr>
      </w:pPr>
      <w:r>
        <w:rPr>
          <w:rFonts w:hint="eastAsia" w:ascii="微软雅黑" w:hAnsi="微软雅黑" w:eastAsia="微软雅黑"/>
          <w:b/>
          <w:sz w:val="20"/>
          <w:szCs w:val="20"/>
        </w:rPr>
        <w:t>领先优势</w:t>
      </w:r>
    </w:p>
    <w:p w14:paraId="5C38A86C">
      <w:pPr>
        <w:numPr>
          <w:ilvl w:val="0"/>
          <w:numId w:val="2"/>
        </w:numPr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4K 1/2.8'' CMOS, 846万像素超高清传感器；</w:t>
      </w:r>
    </w:p>
    <w:p w14:paraId="458C485C">
      <w:pPr>
        <w:numPr>
          <w:ilvl w:val="0"/>
          <w:numId w:val="2"/>
        </w:numPr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特写镜头采用高品质12倍光学变焦，4K超分辨率镜头，水平视场角最大81</w:t>
      </w:r>
      <w:r>
        <w:rPr>
          <w:rFonts w:ascii="微软雅黑" w:hAnsi="微软雅黑" w:eastAsia="微软雅黑"/>
          <w:sz w:val="16"/>
          <w:szCs w:val="16"/>
        </w:rPr>
        <w:t>°</w:t>
      </w:r>
      <w:r>
        <w:rPr>
          <w:rFonts w:hint="eastAsia" w:ascii="微软雅黑" w:hAnsi="微软雅黑" w:eastAsia="微软雅黑"/>
          <w:sz w:val="16"/>
          <w:szCs w:val="16"/>
        </w:rPr>
        <w:t>；</w:t>
      </w:r>
    </w:p>
    <w:p w14:paraId="56EE0AF6">
      <w:pPr>
        <w:numPr>
          <w:ilvl w:val="0"/>
          <w:numId w:val="2"/>
        </w:numPr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特写和全景双路4K摄像机一体化集成设计；</w:t>
      </w:r>
    </w:p>
    <w:p w14:paraId="3BF321F4">
      <w:pPr>
        <w:numPr>
          <w:ilvl w:val="0"/>
          <w:numId w:val="2"/>
        </w:numPr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内置业内领先的教师和学生检测跟踪AI图像算法；</w:t>
      </w:r>
    </w:p>
    <w:p w14:paraId="7C9A08E9">
      <w:pPr>
        <w:numPr>
          <w:ilvl w:val="0"/>
          <w:numId w:val="2"/>
        </w:numPr>
        <w:spacing w:after="93" w:afterLines="30" w:line="60" w:lineRule="atLeast"/>
        <w:rPr>
          <w:rFonts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网络输出H.265/H.264编码，支持特写视频和全景视频同时</w:t>
      </w:r>
      <w:r>
        <w:rPr>
          <w:rFonts w:ascii="微软雅黑" w:hAnsi="微软雅黑" w:eastAsia="微软雅黑"/>
          <w:sz w:val="16"/>
          <w:szCs w:val="16"/>
        </w:rPr>
        <w:t>4K</w:t>
      </w:r>
      <w:r>
        <w:rPr>
          <w:rFonts w:hint="eastAsia" w:ascii="微软雅黑" w:hAnsi="微软雅黑" w:eastAsia="微软雅黑"/>
          <w:sz w:val="16"/>
          <w:szCs w:val="16"/>
        </w:rPr>
        <w:t>输出，</w:t>
      </w:r>
      <w:r>
        <w:rPr>
          <w:rFonts w:hint="eastAsia" w:ascii="微软雅黑" w:hAnsi="微软雅黑" w:eastAsia="微软雅黑"/>
          <w:sz w:val="16"/>
          <w:szCs w:val="16"/>
          <w:lang w:val="en-US" w:eastAsia="zh-CN"/>
        </w:rPr>
        <w:t>标配</w:t>
      </w:r>
      <w:r>
        <w:rPr>
          <w:rFonts w:hint="eastAsia" w:ascii="微软雅黑" w:hAnsi="微软雅黑" w:eastAsia="微软雅黑"/>
          <w:sz w:val="16"/>
          <w:szCs w:val="16"/>
        </w:rPr>
        <w:t>POE；</w:t>
      </w:r>
    </w:p>
    <w:p w14:paraId="2D503AF5">
      <w:pPr>
        <w:numPr>
          <w:ilvl w:val="0"/>
          <w:numId w:val="2"/>
        </w:numPr>
        <w:spacing w:after="93" w:afterLines="30" w:line="60" w:lineRule="atLeast"/>
        <w:rPr>
          <w:rFonts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H</w:t>
      </w:r>
      <w:r>
        <w:rPr>
          <w:rFonts w:ascii="微软雅黑" w:hAnsi="微软雅黑" w:eastAsia="微软雅黑"/>
          <w:sz w:val="16"/>
          <w:szCs w:val="16"/>
        </w:rPr>
        <w:t>DMI2.0，</w:t>
      </w:r>
      <w:r>
        <w:rPr>
          <w:rFonts w:hint="eastAsia" w:ascii="微软雅黑" w:hAnsi="微软雅黑" w:eastAsia="微软雅黑"/>
          <w:sz w:val="16"/>
          <w:szCs w:val="16"/>
        </w:rPr>
        <w:t>最高支持</w:t>
      </w:r>
      <w:r>
        <w:rPr>
          <w:rFonts w:ascii="微软雅黑" w:hAnsi="微软雅黑" w:eastAsia="微软雅黑"/>
          <w:sz w:val="16"/>
          <w:szCs w:val="16"/>
        </w:rPr>
        <w:t>4KP</w:t>
      </w:r>
      <w:r>
        <w:rPr>
          <w:rFonts w:hint="eastAsia" w:ascii="微软雅黑" w:hAnsi="微软雅黑" w:eastAsia="微软雅黑"/>
          <w:sz w:val="16"/>
          <w:szCs w:val="16"/>
        </w:rPr>
        <w:t>6</w:t>
      </w:r>
      <w:r>
        <w:rPr>
          <w:rFonts w:ascii="微软雅黑" w:hAnsi="微软雅黑" w:eastAsia="微软雅黑"/>
          <w:sz w:val="16"/>
          <w:szCs w:val="16"/>
        </w:rPr>
        <w:t>0</w:t>
      </w:r>
      <w:r>
        <w:rPr>
          <w:rFonts w:hint="eastAsia" w:ascii="微软雅黑" w:hAnsi="微软雅黑" w:eastAsia="微软雅黑"/>
          <w:sz w:val="16"/>
          <w:szCs w:val="16"/>
        </w:rPr>
        <w:t>；</w:t>
      </w:r>
    </w:p>
    <w:p w14:paraId="08F6366E">
      <w:pPr>
        <w:numPr>
          <w:ilvl w:val="0"/>
          <w:numId w:val="2"/>
        </w:numPr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U</w:t>
      </w:r>
      <w:r>
        <w:rPr>
          <w:rFonts w:ascii="微软雅黑" w:hAnsi="微软雅黑" w:eastAsia="微软雅黑"/>
          <w:sz w:val="16"/>
          <w:szCs w:val="16"/>
        </w:rPr>
        <w:t>SB2.0</w:t>
      </w:r>
      <w:r>
        <w:rPr>
          <w:rFonts w:hint="eastAsia" w:ascii="微软雅黑" w:hAnsi="微软雅黑" w:eastAsia="微软雅黑"/>
          <w:sz w:val="16"/>
          <w:szCs w:val="16"/>
        </w:rPr>
        <w:t>支持U</w:t>
      </w:r>
      <w:r>
        <w:rPr>
          <w:rFonts w:ascii="微软雅黑" w:hAnsi="微软雅黑" w:eastAsia="微软雅黑"/>
          <w:sz w:val="16"/>
          <w:szCs w:val="16"/>
        </w:rPr>
        <w:t>VC</w:t>
      </w:r>
      <w:r>
        <w:rPr>
          <w:rFonts w:hint="eastAsia" w:ascii="微软雅黑" w:hAnsi="微软雅黑" w:eastAsia="微软雅黑"/>
          <w:sz w:val="16"/>
          <w:szCs w:val="16"/>
        </w:rPr>
        <w:t>和U</w:t>
      </w:r>
      <w:r>
        <w:rPr>
          <w:rFonts w:ascii="微软雅黑" w:hAnsi="微软雅黑" w:eastAsia="微软雅黑"/>
          <w:sz w:val="16"/>
          <w:szCs w:val="16"/>
        </w:rPr>
        <w:t>AC</w:t>
      </w:r>
      <w:r>
        <w:rPr>
          <w:rFonts w:hint="eastAsia" w:ascii="微软雅黑" w:hAnsi="微软雅黑" w:eastAsia="微软雅黑"/>
          <w:sz w:val="16"/>
          <w:szCs w:val="16"/>
        </w:rPr>
        <w:t>协议，最高可输出4KP30压缩视频；</w:t>
      </w:r>
    </w:p>
    <w:p w14:paraId="2A9FCE33">
      <w:pPr>
        <w:numPr>
          <w:ilvl w:val="0"/>
          <w:numId w:val="2"/>
        </w:numPr>
        <w:tabs>
          <w:tab w:val="left" w:pos="6416"/>
        </w:tabs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3G-SDI</w:t>
      </w:r>
      <w:r>
        <w:rPr>
          <w:rFonts w:hint="eastAsia" w:ascii="微软雅黑" w:hAnsi="微软雅黑" w:eastAsia="微软雅黑"/>
          <w:sz w:val="15"/>
          <w:szCs w:val="15"/>
        </w:rPr>
        <w:t>接口或HD-BaseT</w:t>
      </w:r>
      <w:r>
        <w:rPr>
          <w:rFonts w:hint="eastAsia" w:ascii="微软雅黑" w:hAnsi="微软雅黑" w:eastAsia="微软雅黑"/>
          <w:sz w:val="16"/>
          <w:szCs w:val="16"/>
        </w:rPr>
        <w:t>接口二选一；</w:t>
      </w:r>
      <w:r>
        <w:rPr>
          <w:rFonts w:hint="eastAsia" w:ascii="微软雅黑" w:hAnsi="微软雅黑" w:eastAsia="微软雅黑"/>
          <w:sz w:val="16"/>
          <w:szCs w:val="16"/>
          <w:lang w:eastAsia="zh-CN"/>
        </w:rPr>
        <w:tab/>
      </w:r>
      <w:bookmarkStart w:id="0" w:name="_GoBack"/>
      <w:bookmarkEnd w:id="0"/>
    </w:p>
    <w:p w14:paraId="1BF29D09">
      <w:pPr>
        <w:numPr>
          <w:ilvl w:val="0"/>
          <w:numId w:val="2"/>
        </w:numPr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支持2</w:t>
      </w:r>
      <w:r>
        <w:rPr>
          <w:rFonts w:ascii="微软雅黑" w:hAnsi="微软雅黑" w:eastAsia="微软雅黑"/>
          <w:sz w:val="16"/>
          <w:szCs w:val="16"/>
        </w:rPr>
        <w:t>32</w:t>
      </w:r>
      <w:r>
        <w:rPr>
          <w:rFonts w:hint="eastAsia" w:ascii="微软雅黑" w:hAnsi="微软雅黑" w:eastAsia="微软雅黑"/>
          <w:sz w:val="16"/>
          <w:szCs w:val="16"/>
        </w:rPr>
        <w:t xml:space="preserve"> IN/OUT 接口，支持VI</w:t>
      </w:r>
      <w:r>
        <w:rPr>
          <w:rFonts w:ascii="微软雅黑" w:hAnsi="微软雅黑" w:eastAsia="微软雅黑"/>
          <w:sz w:val="16"/>
          <w:szCs w:val="16"/>
        </w:rPr>
        <w:t>SCA</w:t>
      </w:r>
      <w:r>
        <w:rPr>
          <w:rFonts w:hint="eastAsia" w:ascii="微软雅黑" w:hAnsi="微软雅黑" w:eastAsia="微软雅黑"/>
          <w:sz w:val="16"/>
          <w:szCs w:val="16"/>
        </w:rPr>
        <w:t>协议；</w:t>
      </w:r>
    </w:p>
    <w:p w14:paraId="255B696C">
      <w:pPr>
        <w:numPr>
          <w:ilvl w:val="0"/>
          <w:numId w:val="2"/>
        </w:numPr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一路音频LINE IN输入；</w:t>
      </w:r>
    </w:p>
    <w:p w14:paraId="7F7E7BBE">
      <w:pPr>
        <w:numPr>
          <w:ilvl w:val="0"/>
          <w:numId w:val="2"/>
        </w:numPr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快速、准确、平滑的聚焦；</w:t>
      </w:r>
    </w:p>
    <w:p w14:paraId="37527824">
      <w:pPr>
        <w:numPr>
          <w:ilvl w:val="0"/>
          <w:numId w:val="2"/>
        </w:numPr>
        <w:spacing w:after="93" w:afterLines="30" w:line="60" w:lineRule="atLeast"/>
        <w:rPr>
          <w:rFonts w:hint="eastAsia" w:ascii="微软雅黑" w:hAnsi="微软雅黑" w:eastAsia="微软雅黑"/>
          <w:sz w:val="16"/>
          <w:szCs w:val="16"/>
        </w:rPr>
      </w:pPr>
      <w:r>
        <w:rPr>
          <w:rFonts w:hint="eastAsia" w:ascii="微软雅黑" w:hAnsi="微软雅黑" w:eastAsia="微软雅黑"/>
          <w:sz w:val="16"/>
          <w:szCs w:val="16"/>
        </w:rPr>
        <w:t>高精度、转动平滑，安静的云台。</w:t>
      </w:r>
    </w:p>
    <w:p w14:paraId="60EBF2C0">
      <w:pPr>
        <w:pStyle w:val="21"/>
        <w:numPr>
          <w:ilvl w:val="0"/>
          <w:numId w:val="0"/>
        </w:numPr>
        <w:spacing w:after="93" w:afterLines="30"/>
        <w:ind w:left="420" w:right="2" w:rightChars="1"/>
        <w:rPr>
          <w:rFonts w:hint="eastAsia" w:ascii="微软雅黑" w:hAnsi="微软雅黑" w:eastAsia="微软雅黑"/>
          <w:szCs w:val="16"/>
        </w:rPr>
      </w:pPr>
    </w:p>
    <w:p w14:paraId="16E7682C">
      <w:pPr>
        <w:pStyle w:val="21"/>
        <w:numPr>
          <w:ilvl w:val="0"/>
          <w:numId w:val="0"/>
        </w:numPr>
        <w:spacing w:after="93" w:afterLines="30"/>
        <w:ind w:right="2" w:rightChars="1"/>
        <w:rPr>
          <w:rFonts w:hint="eastAsia" w:ascii="微软雅黑" w:hAnsi="微软雅黑" w:eastAsia="微软雅黑"/>
          <w:szCs w:val="16"/>
        </w:rPr>
      </w:pPr>
    </w:p>
    <w:p w14:paraId="18DFAAB3">
      <w:pPr>
        <w:pStyle w:val="21"/>
        <w:numPr>
          <w:ilvl w:val="0"/>
          <w:numId w:val="0"/>
        </w:numPr>
        <w:spacing w:after="93" w:afterLines="30"/>
        <w:ind w:left="420" w:right="2" w:rightChars="1" w:hanging="420"/>
        <w:rPr>
          <w:rFonts w:hint="eastAsia" w:ascii="微软雅黑" w:hAnsi="微软雅黑" w:eastAsia="微软雅黑"/>
          <w:szCs w:val="16"/>
        </w:rPr>
      </w:pPr>
    </w:p>
    <w:p w14:paraId="2C768CE5">
      <w:pPr>
        <w:pStyle w:val="21"/>
        <w:numPr>
          <w:ilvl w:val="0"/>
          <w:numId w:val="0"/>
        </w:numPr>
        <w:spacing w:after="93" w:afterLines="30"/>
        <w:ind w:left="420" w:right="2" w:rightChars="1" w:hanging="420"/>
        <w:rPr>
          <w:rFonts w:hint="eastAsia" w:ascii="微软雅黑" w:hAnsi="微软雅黑" w:eastAsia="微软雅黑"/>
          <w:szCs w:val="16"/>
        </w:rPr>
      </w:pPr>
    </w:p>
    <w:p w14:paraId="125A69F0">
      <w:pPr>
        <w:pStyle w:val="21"/>
        <w:numPr>
          <w:ilvl w:val="0"/>
          <w:numId w:val="0"/>
        </w:numPr>
        <w:spacing w:after="93" w:afterLines="30"/>
        <w:ind w:left="420" w:right="2" w:rightChars="1" w:hanging="420"/>
        <w:rPr>
          <w:rFonts w:hint="eastAsia" w:ascii="微软雅黑" w:hAnsi="微软雅黑" w:eastAsia="微软雅黑"/>
          <w:szCs w:val="16"/>
        </w:rPr>
      </w:pPr>
    </w:p>
    <w:p w14:paraId="11536FC1">
      <w:pPr>
        <w:pStyle w:val="21"/>
        <w:numPr>
          <w:ilvl w:val="0"/>
          <w:numId w:val="0"/>
        </w:numPr>
        <w:spacing w:after="93" w:afterLines="30"/>
        <w:ind w:left="420" w:right="2" w:rightChars="1" w:hanging="420"/>
        <w:rPr>
          <w:rFonts w:hint="eastAsia" w:ascii="微软雅黑" w:hAnsi="微软雅黑" w:eastAsia="微软雅黑"/>
          <w:szCs w:val="16"/>
        </w:rPr>
      </w:pPr>
    </w:p>
    <w:p w14:paraId="3C78DC47">
      <w:pPr>
        <w:pStyle w:val="21"/>
        <w:numPr>
          <w:ilvl w:val="0"/>
          <w:numId w:val="0"/>
        </w:numPr>
        <w:spacing w:after="93" w:afterLines="30"/>
        <w:ind w:left="420" w:right="2" w:rightChars="1" w:hanging="420"/>
        <w:rPr>
          <w:rFonts w:hint="eastAsia" w:ascii="微软雅黑" w:hAnsi="微软雅黑" w:eastAsia="微软雅黑"/>
          <w:szCs w:val="16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720" w:right="720" w:bottom="720" w:left="720" w:header="567" w:footer="567" w:gutter="0"/>
          <w:pgNumType w:start="1"/>
          <w:cols w:space="720" w:num="1"/>
          <w:titlePg/>
          <w:docGrid w:type="lines" w:linePitch="312" w:charSpace="0"/>
        </w:sectPr>
      </w:pPr>
    </w:p>
    <w:p w14:paraId="15797329">
      <w:pPr>
        <w:rPr>
          <w:rFonts w:hint="eastAsia" w:ascii="微软雅黑" w:hAnsi="微软雅黑" w:eastAsia="微软雅黑"/>
          <w:b/>
          <w:color w:val="003399"/>
          <w:sz w:val="22"/>
          <w:shd w:val="clear" w:color="auto" w:fill="003399"/>
        </w:rPr>
      </w:pPr>
      <w:r>
        <w:rPr>
          <w:rFonts w:hint="eastAsia" w:ascii="微软雅黑" w:hAnsi="微软雅黑" w:eastAsia="微软雅黑"/>
          <w:b/>
          <w:color w:val="003399"/>
          <w:sz w:val="22"/>
          <w:shd w:val="clear" w:color="auto" w:fill="003399"/>
        </w:rPr>
        <w:t xml:space="preserve"> [</w:t>
      </w:r>
      <w:r>
        <w:rPr>
          <w:rFonts w:hint="eastAsia" w:ascii="微软雅黑" w:hAnsi="微软雅黑" w:eastAsia="微软雅黑"/>
          <w:b/>
          <w:sz w:val="22"/>
          <w:shd w:val="clear" w:color="auto" w:fill="003399"/>
        </w:rPr>
        <w:t>技术参数</w:t>
      </w:r>
      <w:r>
        <w:rPr>
          <w:rFonts w:hint="eastAsia" w:ascii="微软雅黑" w:hAnsi="微软雅黑" w:eastAsia="微软雅黑"/>
          <w:b/>
          <w:color w:val="003399"/>
          <w:sz w:val="22"/>
          <w:shd w:val="clear" w:color="auto" w:fill="003399"/>
        </w:rPr>
        <w:t>]</w:t>
      </w:r>
    </w:p>
    <w:tbl>
      <w:tblPr>
        <w:tblStyle w:val="7"/>
        <w:tblW w:w="0" w:type="auto"/>
        <w:jc w:val="center"/>
        <w:tblBorders>
          <w:top w:val="single" w:color="D9D9D9" w:sz="4" w:space="0"/>
          <w:left w:val="none" w:color="auto" w:sz="0" w:space="0"/>
          <w:bottom w:val="single" w:color="D9D9D9" w:sz="4" w:space="0"/>
          <w:right w:val="none" w:color="auto" w:sz="0" w:space="0"/>
          <w:insideH w:val="single" w:color="D9D9D9" w:sz="4" w:space="0"/>
          <w:insideV w:val="single" w:color="D9D9D9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4126"/>
        <w:gridCol w:w="4127"/>
      </w:tblGrid>
      <w:tr w14:paraId="5FDAC2EC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shd w:val="clear" w:color="auto" w:fill="A6A6A6"/>
            <w:noWrap/>
            <w:vAlign w:val="center"/>
          </w:tcPr>
          <w:p w14:paraId="6E75725D">
            <w:pPr>
              <w:spacing w:after="72"/>
              <w:ind w:right="-107" w:rightChars="-51"/>
              <w:rPr>
                <w:rFonts w:ascii="微软雅黑" w:hAnsi="微软雅黑" w:eastAsia="微软雅黑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sz w:val="15"/>
                <w:szCs w:val="15"/>
              </w:rPr>
              <w:t>型号</w:t>
            </w:r>
          </w:p>
        </w:tc>
        <w:tc>
          <w:tcPr>
            <w:tcW w:w="4126" w:type="dxa"/>
            <w:shd w:val="clear" w:color="auto" w:fill="A6A6A6"/>
            <w:vAlign w:val="center"/>
          </w:tcPr>
          <w:p w14:paraId="4444DD84">
            <w:pPr>
              <w:tabs>
                <w:tab w:val="center" w:pos="4018"/>
              </w:tabs>
              <w:spacing w:after="72"/>
              <w:ind w:right="-107" w:rightChars="-51"/>
              <w:rPr>
                <w:rFonts w:hint="eastAsia" w:ascii="微软雅黑" w:hAnsi="微软雅黑" w:eastAsia="微软雅黑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sz w:val="15"/>
                <w:szCs w:val="15"/>
              </w:rPr>
              <w:t>TC-G500 (教师机)</w:t>
            </w:r>
            <w:r>
              <w:rPr>
                <w:rFonts w:hint="eastAsia" w:ascii="微软雅黑" w:hAnsi="微软雅黑" w:eastAsia="微软雅黑"/>
                <w:b/>
                <w:sz w:val="15"/>
                <w:szCs w:val="15"/>
              </w:rPr>
              <w:tab/>
            </w:r>
          </w:p>
        </w:tc>
        <w:tc>
          <w:tcPr>
            <w:tcW w:w="4127" w:type="dxa"/>
            <w:shd w:val="clear" w:color="auto" w:fill="A6A6A6"/>
            <w:vAlign w:val="center"/>
          </w:tcPr>
          <w:p w14:paraId="0F521758">
            <w:pPr>
              <w:tabs>
                <w:tab w:val="center" w:pos="4018"/>
              </w:tabs>
              <w:spacing w:after="72"/>
              <w:ind w:right="-107" w:rightChars="-51"/>
              <w:rPr>
                <w:rFonts w:hint="eastAsia" w:ascii="微软雅黑" w:hAnsi="微软雅黑" w:eastAsia="微软雅黑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sz w:val="15"/>
                <w:szCs w:val="15"/>
              </w:rPr>
              <w:t>TC-G500 (学生机)</w:t>
            </w:r>
          </w:p>
        </w:tc>
      </w:tr>
      <w:tr w14:paraId="77397245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7DE52D51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图像传感器</w:t>
            </w:r>
          </w:p>
        </w:tc>
        <w:tc>
          <w:tcPr>
            <w:tcW w:w="8253" w:type="dxa"/>
            <w:gridSpan w:val="2"/>
            <w:vAlign w:val="center"/>
          </w:tcPr>
          <w:p w14:paraId="3A6EB827">
            <w:pPr>
              <w:spacing w:after="72"/>
              <w:rPr>
                <w:rFonts w:ascii="微软雅黑" w:hAnsi="微软雅黑" w:eastAsia="微软雅黑"/>
                <w:sz w:val="15"/>
                <w:szCs w:val="15"/>
                <w:highlight w:val="yellow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1/2.8''4K CMOS, 846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万像素</w:t>
            </w:r>
          </w:p>
        </w:tc>
      </w:tr>
      <w:tr w14:paraId="59EA2DBC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08CB00F3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焦距</w:t>
            </w:r>
          </w:p>
        </w:tc>
        <w:tc>
          <w:tcPr>
            <w:tcW w:w="8253" w:type="dxa"/>
            <w:gridSpan w:val="2"/>
            <w:vAlign w:val="center"/>
          </w:tcPr>
          <w:p w14:paraId="5AA656F7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f=3.4mm-40.3mm</w:t>
            </w:r>
          </w:p>
        </w:tc>
      </w:tr>
      <w:tr w14:paraId="7E09D8C3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7DC92A39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光学变焦</w:t>
            </w:r>
          </w:p>
        </w:tc>
        <w:tc>
          <w:tcPr>
            <w:tcW w:w="8253" w:type="dxa"/>
            <w:gridSpan w:val="2"/>
            <w:vAlign w:val="center"/>
          </w:tcPr>
          <w:p w14:paraId="0CC57B15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12倍</w:t>
            </w:r>
          </w:p>
        </w:tc>
      </w:tr>
      <w:tr w14:paraId="3E96FC47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76852B9E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光圈</w:t>
            </w:r>
          </w:p>
        </w:tc>
        <w:tc>
          <w:tcPr>
            <w:tcW w:w="8253" w:type="dxa"/>
            <w:gridSpan w:val="2"/>
            <w:vAlign w:val="center"/>
          </w:tcPr>
          <w:p w14:paraId="5BAF6BBA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F1.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8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 ～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3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.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6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 </w:t>
            </w:r>
          </w:p>
        </w:tc>
      </w:tr>
      <w:tr w14:paraId="12434E9C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75A0D11D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视场角</w:t>
            </w:r>
          </w:p>
        </w:tc>
        <w:tc>
          <w:tcPr>
            <w:tcW w:w="8253" w:type="dxa"/>
            <w:gridSpan w:val="2"/>
            <w:vAlign w:val="center"/>
          </w:tcPr>
          <w:p w14:paraId="31618188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81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°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~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7.6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°</w:t>
            </w:r>
          </w:p>
          <w:p w14:paraId="6C4F47C7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垂直视场角W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ide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（4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2.8°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）</w:t>
            </w:r>
          </w:p>
          <w:p w14:paraId="57091587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水平视场角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Tele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(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6.55°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)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    </w:t>
            </w:r>
          </w:p>
          <w:p w14:paraId="317729D5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垂直视场角T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ele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（3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.66°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）</w:t>
            </w:r>
          </w:p>
          <w:p w14:paraId="1D019E90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</w:p>
          <w:p w14:paraId="6F33CE15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垂直视场角W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ide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49.22°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）</w:t>
            </w:r>
          </w:p>
          <w:p w14:paraId="2B3A2E78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水平视场角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Tele 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(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26.51°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)</w:t>
            </w:r>
            <w:r>
              <w:rPr>
                <w:rFonts w:ascii="微软雅黑" w:hAnsi="微软雅黑" w:eastAsia="微软雅黑"/>
                <w:sz w:val="15"/>
                <w:szCs w:val="15"/>
              </w:rPr>
              <w:t xml:space="preserve">    </w:t>
            </w:r>
          </w:p>
          <w:p w14:paraId="13141962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垂直视场角T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ele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（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15.29°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）</w:t>
            </w:r>
          </w:p>
        </w:tc>
      </w:tr>
      <w:tr w14:paraId="52AE2D45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15EA75D2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聚焦系统</w:t>
            </w:r>
          </w:p>
        </w:tc>
        <w:tc>
          <w:tcPr>
            <w:tcW w:w="8253" w:type="dxa"/>
            <w:gridSpan w:val="2"/>
            <w:noWrap/>
          </w:tcPr>
          <w:p w14:paraId="6A4D1542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自动、手动、一键触发、PTZ触发</w:t>
            </w:r>
          </w:p>
        </w:tc>
      </w:tr>
      <w:tr w14:paraId="12D57B7D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7570D558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最低照度</w:t>
            </w:r>
          </w:p>
        </w:tc>
        <w:tc>
          <w:tcPr>
            <w:tcW w:w="8253" w:type="dxa"/>
            <w:gridSpan w:val="2"/>
            <w:noWrap/>
          </w:tcPr>
          <w:p w14:paraId="57C002ED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10Lux </w:t>
            </w:r>
          </w:p>
        </w:tc>
      </w:tr>
      <w:tr w14:paraId="008A93EA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4CDE6F8E">
            <w:pPr>
              <w:jc w:val="both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highlight w:val="none"/>
              </w:rPr>
              <w:t>快门速度</w:t>
            </w:r>
          </w:p>
        </w:tc>
        <w:tc>
          <w:tcPr>
            <w:tcW w:w="8253" w:type="dxa"/>
            <w:gridSpan w:val="2"/>
            <w:noWrap/>
          </w:tcPr>
          <w:p w14:paraId="54C52E90">
            <w:pPr>
              <w:jc w:val="both"/>
              <w:rPr>
                <w:rFonts w:ascii="微软雅黑" w:hAnsi="微软雅黑" w:eastAsia="微软雅黑"/>
                <w:color w:val="FF0000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highlight w:val="none"/>
              </w:rPr>
              <w:t>1/</w:t>
            </w:r>
            <w:r>
              <w:rPr>
                <w:rFonts w:hint="eastAsia" w:ascii="微软雅黑" w:hAnsi="微软雅黑" w:eastAsia="微软雅黑"/>
                <w:sz w:val="16"/>
                <w:szCs w:val="16"/>
                <w:highlight w:val="none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/>
                <w:sz w:val="16"/>
                <w:szCs w:val="16"/>
                <w:highlight w:val="none"/>
              </w:rPr>
              <w:t>-1/1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0,000秒</w:t>
            </w:r>
          </w:p>
        </w:tc>
      </w:tr>
      <w:tr w14:paraId="4AA0700D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0E59F410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增益</w:t>
            </w:r>
          </w:p>
        </w:tc>
        <w:tc>
          <w:tcPr>
            <w:tcW w:w="8253" w:type="dxa"/>
            <w:gridSpan w:val="2"/>
          </w:tcPr>
          <w:p w14:paraId="13CDD857">
            <w:pPr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自动/手动</w:t>
            </w:r>
          </w:p>
        </w:tc>
      </w:tr>
      <w:tr w14:paraId="72180D52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5E175AB5">
            <w:pPr>
              <w:jc w:val="both"/>
              <w:rPr>
                <w:rFonts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highlight w:val="none"/>
              </w:rPr>
              <w:t>白平衡</w:t>
            </w:r>
          </w:p>
        </w:tc>
        <w:tc>
          <w:tcPr>
            <w:tcW w:w="8253" w:type="dxa"/>
            <w:gridSpan w:val="2"/>
          </w:tcPr>
          <w:p w14:paraId="2BE53DDD">
            <w:pPr>
              <w:jc w:val="both"/>
              <w:rPr>
                <w:rFonts w:hint="eastAsia" w:ascii="微软雅黑" w:hAnsi="微软雅黑" w:eastAsia="微软雅黑"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color w:val="auto"/>
                <w:sz w:val="16"/>
                <w:szCs w:val="16"/>
              </w:rPr>
              <w:t>自动、室内、室外、一键触发、手动、静态色温</w:t>
            </w:r>
          </w:p>
        </w:tc>
      </w:tr>
      <w:tr w14:paraId="30A5FC83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1515126C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  <w:highlight w:val="none"/>
              </w:rPr>
              <w:t>曝光控制</w:t>
            </w:r>
          </w:p>
        </w:tc>
        <w:tc>
          <w:tcPr>
            <w:tcW w:w="8253" w:type="dxa"/>
            <w:gridSpan w:val="2"/>
          </w:tcPr>
          <w:p w14:paraId="06B5EE6B">
            <w:pPr>
              <w:jc w:val="both"/>
              <w:rPr>
                <w:rFonts w:hint="eastAsia" w:ascii="微软雅黑" w:hAnsi="微软雅黑" w:eastAsia="微软雅黑"/>
                <w:color w:val="auto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color w:val="auto"/>
                <w:sz w:val="16"/>
                <w:szCs w:val="16"/>
              </w:rPr>
              <w:t>自动、手动、快门优先、光圈优先 亮度优先</w:t>
            </w:r>
          </w:p>
        </w:tc>
      </w:tr>
      <w:tr w14:paraId="4678A52C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639FADBC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信噪比</w:t>
            </w:r>
          </w:p>
        </w:tc>
        <w:tc>
          <w:tcPr>
            <w:tcW w:w="8253" w:type="dxa"/>
            <w:gridSpan w:val="2"/>
          </w:tcPr>
          <w:p w14:paraId="1D6226F3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≥50dB</w:t>
            </w:r>
          </w:p>
        </w:tc>
      </w:tr>
      <w:tr w14:paraId="6EAE0F31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2F2B3F88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菜单</w:t>
            </w:r>
          </w:p>
        </w:tc>
        <w:tc>
          <w:tcPr>
            <w:tcW w:w="8253" w:type="dxa"/>
            <w:gridSpan w:val="2"/>
          </w:tcPr>
          <w:p w14:paraId="55ACED66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英文/中文</w:t>
            </w:r>
          </w:p>
        </w:tc>
      </w:tr>
      <w:tr w14:paraId="018FD756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725" w:type="dxa"/>
            <w:gridSpan w:val="3"/>
            <w:shd w:val="clear" w:color="auto" w:fill="A4A4A4"/>
            <w:noWrap/>
          </w:tcPr>
          <w:p w14:paraId="4365B8DC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全景摄像机</w:t>
            </w:r>
          </w:p>
        </w:tc>
      </w:tr>
      <w:tr w14:paraId="4D36EABF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bottom"/>
          </w:tcPr>
          <w:p w14:paraId="09F1016F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 w:ascii="微软雅黑" w:hAnsi="微软雅黑"/>
                <w:szCs w:val="16"/>
              </w:rPr>
              <w:t>传感器</w:t>
            </w:r>
          </w:p>
        </w:tc>
        <w:tc>
          <w:tcPr>
            <w:tcW w:w="8253" w:type="dxa"/>
            <w:gridSpan w:val="2"/>
            <w:vAlign w:val="bottom"/>
          </w:tcPr>
          <w:p w14:paraId="41F5FD98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ascii="微软雅黑" w:hAnsi="微软雅黑"/>
                <w:sz w:val="15"/>
                <w:szCs w:val="15"/>
              </w:rPr>
              <w:t>1/2.8''4K CMOS, 846</w:t>
            </w:r>
            <w:r>
              <w:rPr>
                <w:rFonts w:hint="eastAsia" w:ascii="微软雅黑" w:hAnsi="微软雅黑"/>
                <w:sz w:val="15"/>
                <w:szCs w:val="15"/>
              </w:rPr>
              <w:t>万像素</w:t>
            </w:r>
          </w:p>
        </w:tc>
      </w:tr>
      <w:tr w14:paraId="5CA794EB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bottom"/>
          </w:tcPr>
          <w:p w14:paraId="724A29F7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 w:ascii="微软雅黑" w:hAnsi="微软雅黑"/>
                <w:szCs w:val="16"/>
              </w:rPr>
              <w:t>白平衡</w:t>
            </w:r>
          </w:p>
        </w:tc>
        <w:tc>
          <w:tcPr>
            <w:tcW w:w="8253" w:type="dxa"/>
            <w:gridSpan w:val="2"/>
            <w:vAlign w:val="bottom"/>
          </w:tcPr>
          <w:p w14:paraId="468A4B85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 w:ascii="微软雅黑" w:hAnsi="微软雅黑"/>
                <w:szCs w:val="16"/>
                <w:lang w:eastAsia="zh-CN"/>
              </w:rPr>
              <w:t>自动</w:t>
            </w:r>
          </w:p>
        </w:tc>
      </w:tr>
      <w:tr w14:paraId="7AAD9C18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bottom"/>
          </w:tcPr>
          <w:p w14:paraId="4483421B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 w:ascii="微软雅黑" w:hAnsi="微软雅黑"/>
                <w:szCs w:val="16"/>
              </w:rPr>
              <w:t>曝光</w:t>
            </w:r>
          </w:p>
        </w:tc>
        <w:tc>
          <w:tcPr>
            <w:tcW w:w="8253" w:type="dxa"/>
            <w:gridSpan w:val="2"/>
            <w:vAlign w:val="bottom"/>
          </w:tcPr>
          <w:p w14:paraId="559076A4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 w:ascii="微软雅黑" w:hAnsi="微软雅黑"/>
                <w:szCs w:val="16"/>
              </w:rPr>
              <w:t>自动</w:t>
            </w:r>
          </w:p>
        </w:tc>
      </w:tr>
      <w:tr w14:paraId="5C75DB44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bottom"/>
          </w:tcPr>
          <w:p w14:paraId="3E00B61B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 w:ascii="微软雅黑" w:hAnsi="微软雅黑"/>
                <w:szCs w:val="16"/>
              </w:rPr>
              <w:t>镜头</w:t>
            </w:r>
          </w:p>
        </w:tc>
        <w:tc>
          <w:tcPr>
            <w:tcW w:w="4126" w:type="dxa"/>
            <w:vAlign w:val="bottom"/>
          </w:tcPr>
          <w:p w14:paraId="6E5AB354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/>
                <w:szCs w:val="16"/>
                <w:lang w:eastAsia="zh-CN"/>
              </w:rPr>
              <w:t>定焦 8mm</w:t>
            </w:r>
          </w:p>
        </w:tc>
        <w:tc>
          <w:tcPr>
            <w:tcW w:w="4127" w:type="dxa"/>
            <w:vAlign w:val="bottom"/>
          </w:tcPr>
          <w:p w14:paraId="089BA461">
            <w:pPr>
              <w:pStyle w:val="6"/>
              <w:spacing w:after="0" w:afterLines="0"/>
              <w:ind w:right="118"/>
              <w:jc w:val="both"/>
              <w:rPr>
                <w:lang w:eastAsia="zh-CN"/>
              </w:rPr>
            </w:pPr>
            <w:r>
              <w:rPr>
                <w:rFonts w:hint="eastAsia" w:ascii="微软雅黑" w:hAnsi="微软雅黑"/>
                <w:szCs w:val="16"/>
                <w:lang w:eastAsia="zh-CN"/>
              </w:rPr>
              <w:t>定焦 2</w:t>
            </w:r>
            <w:r>
              <w:rPr>
                <w:rFonts w:ascii="微软雅黑" w:hAnsi="微软雅黑"/>
                <w:szCs w:val="16"/>
                <w:lang w:eastAsia="zh-CN"/>
              </w:rPr>
              <w:t>.</w:t>
            </w:r>
            <w:r>
              <w:rPr>
                <w:rFonts w:hint="eastAsia" w:ascii="微软雅黑" w:hAnsi="微软雅黑"/>
                <w:szCs w:val="16"/>
                <w:lang w:eastAsia="zh-CN"/>
              </w:rPr>
              <w:t>8mm</w:t>
            </w:r>
          </w:p>
        </w:tc>
      </w:tr>
      <w:tr w14:paraId="06371FD9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bottom"/>
          </w:tcPr>
          <w:p w14:paraId="7AFFDA89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 w:ascii="微软雅黑" w:hAnsi="微软雅黑"/>
                <w:szCs w:val="16"/>
              </w:rPr>
              <w:t>视角</w:t>
            </w:r>
          </w:p>
        </w:tc>
        <w:tc>
          <w:tcPr>
            <w:tcW w:w="4126" w:type="dxa"/>
            <w:vAlign w:val="bottom"/>
          </w:tcPr>
          <w:p w14:paraId="67E1B7BA">
            <w:pPr>
              <w:pStyle w:val="6"/>
              <w:spacing w:after="0" w:afterLines="0"/>
              <w:ind w:right="118"/>
              <w:jc w:val="both"/>
              <w:rPr>
                <w:rFonts w:hint="eastAsia" w:ascii="微软雅黑" w:hAnsi="微软雅黑"/>
                <w:sz w:val="15"/>
                <w:szCs w:val="15"/>
              </w:rPr>
            </w:pPr>
            <w:r>
              <w:rPr>
                <w:rFonts w:hint="eastAsia" w:ascii="微软雅黑" w:hAnsi="微软雅黑"/>
                <w:szCs w:val="16"/>
              </w:rPr>
              <w:t>水平</w:t>
            </w:r>
            <w:r>
              <w:rPr>
                <w:rFonts w:hint="eastAsia" w:ascii="微软雅黑" w:hAnsi="微软雅黑"/>
                <w:szCs w:val="16"/>
                <w:lang w:eastAsia="zh-CN"/>
              </w:rPr>
              <w:t>43</w:t>
            </w:r>
            <w:r>
              <w:rPr>
                <w:rFonts w:hint="eastAsia" w:ascii="微软雅黑" w:hAnsi="微软雅黑"/>
                <w:szCs w:val="16"/>
              </w:rPr>
              <w:t>°，垂直</w:t>
            </w:r>
            <w:r>
              <w:rPr>
                <w:rFonts w:hint="eastAsia" w:ascii="微软雅黑" w:hAnsi="微软雅黑"/>
                <w:szCs w:val="16"/>
                <w:lang w:eastAsia="zh-CN"/>
              </w:rPr>
              <w:t>28</w:t>
            </w:r>
            <w:r>
              <w:rPr>
                <w:rFonts w:hint="eastAsia" w:ascii="微软雅黑" w:hAnsi="微软雅黑"/>
                <w:szCs w:val="16"/>
              </w:rPr>
              <w:t>°</w:t>
            </w:r>
          </w:p>
        </w:tc>
        <w:tc>
          <w:tcPr>
            <w:tcW w:w="4127" w:type="dxa"/>
            <w:vAlign w:val="bottom"/>
          </w:tcPr>
          <w:p w14:paraId="5687B54C">
            <w:pPr>
              <w:pStyle w:val="6"/>
              <w:spacing w:after="0" w:afterLines="0"/>
              <w:ind w:right="118"/>
              <w:jc w:val="both"/>
            </w:pPr>
            <w:r>
              <w:rPr>
                <w:rFonts w:hint="eastAsia" w:ascii="微软雅黑" w:hAnsi="微软雅黑"/>
                <w:szCs w:val="16"/>
              </w:rPr>
              <w:t>水平</w:t>
            </w:r>
            <w:r>
              <w:rPr>
                <w:rFonts w:hint="eastAsia" w:ascii="微软雅黑" w:hAnsi="微软雅黑"/>
                <w:szCs w:val="16"/>
                <w:lang w:eastAsia="zh-CN"/>
              </w:rPr>
              <w:t>94</w:t>
            </w:r>
            <w:r>
              <w:rPr>
                <w:rFonts w:hint="eastAsia" w:ascii="微软雅黑" w:hAnsi="微软雅黑"/>
                <w:szCs w:val="16"/>
              </w:rPr>
              <w:t>°，垂直</w:t>
            </w:r>
            <w:r>
              <w:rPr>
                <w:rFonts w:hint="eastAsia" w:ascii="微软雅黑" w:hAnsi="微软雅黑"/>
                <w:szCs w:val="16"/>
                <w:lang w:eastAsia="zh-CN"/>
              </w:rPr>
              <w:t>62</w:t>
            </w:r>
            <w:r>
              <w:rPr>
                <w:rFonts w:hint="eastAsia" w:ascii="微软雅黑" w:hAnsi="微软雅黑"/>
                <w:szCs w:val="16"/>
              </w:rPr>
              <w:t>°</w:t>
            </w:r>
          </w:p>
        </w:tc>
      </w:tr>
      <w:tr w14:paraId="24F62542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725" w:type="dxa"/>
            <w:gridSpan w:val="3"/>
            <w:shd w:val="clear" w:color="auto" w:fill="A6A6A6"/>
            <w:noWrap/>
            <w:vAlign w:val="center"/>
          </w:tcPr>
          <w:p w14:paraId="7D2221A8">
            <w:pPr>
              <w:spacing w:after="72"/>
              <w:rPr>
                <w:rFonts w:hint="eastAsia" w:ascii="微软雅黑" w:hAnsi="微软雅黑" w:eastAsia="微软雅黑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sz w:val="15"/>
                <w:szCs w:val="15"/>
              </w:rPr>
              <w:t>功能</w:t>
            </w:r>
          </w:p>
        </w:tc>
      </w:tr>
      <w:tr w14:paraId="325FDA4A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1D1B08D6">
            <w:pPr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水平范围</w:t>
            </w:r>
          </w:p>
        </w:tc>
        <w:tc>
          <w:tcPr>
            <w:tcW w:w="8253" w:type="dxa"/>
            <w:gridSpan w:val="2"/>
            <w:vAlign w:val="center"/>
          </w:tcPr>
          <w:p w14:paraId="04049747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-130°~+130° </w:t>
            </w:r>
          </w:p>
        </w:tc>
      </w:tr>
      <w:tr w14:paraId="26B8FA53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0082E2D2">
            <w:pPr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垂直范围</w:t>
            </w:r>
          </w:p>
        </w:tc>
        <w:tc>
          <w:tcPr>
            <w:tcW w:w="8253" w:type="dxa"/>
            <w:gridSpan w:val="2"/>
            <w:vAlign w:val="center"/>
          </w:tcPr>
          <w:p w14:paraId="42F5E52D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-30°~+90°</w:t>
            </w:r>
          </w:p>
        </w:tc>
      </w:tr>
      <w:tr w14:paraId="70ED6CB6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7B9FD195">
            <w:pPr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水平转动速度</w:t>
            </w:r>
          </w:p>
        </w:tc>
        <w:tc>
          <w:tcPr>
            <w:tcW w:w="8253" w:type="dxa"/>
            <w:gridSpan w:val="2"/>
            <w:vAlign w:val="center"/>
          </w:tcPr>
          <w:p w14:paraId="4E0BAD8A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0.2° ~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80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°/s</w:t>
            </w:r>
          </w:p>
        </w:tc>
      </w:tr>
      <w:tr w14:paraId="2517759D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00F7ED73">
            <w:pPr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垂直转动速度</w:t>
            </w:r>
          </w:p>
        </w:tc>
        <w:tc>
          <w:tcPr>
            <w:tcW w:w="8253" w:type="dxa"/>
            <w:gridSpan w:val="2"/>
            <w:noWrap/>
            <w:vAlign w:val="center"/>
          </w:tcPr>
          <w:p w14:paraId="6F955C9E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0.2° ~ 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60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°/s</w:t>
            </w:r>
          </w:p>
        </w:tc>
      </w:tr>
      <w:tr w14:paraId="183EA436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397C3748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预置位</w:t>
            </w:r>
          </w:p>
        </w:tc>
        <w:tc>
          <w:tcPr>
            <w:tcW w:w="8253" w:type="dxa"/>
            <w:gridSpan w:val="2"/>
            <w:noWrap/>
            <w:vAlign w:val="center"/>
          </w:tcPr>
          <w:p w14:paraId="3AA476FD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  <w:lang w:eastAsia="zh-CN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64个</w:t>
            </w:r>
            <w:r>
              <w:rPr>
                <w:rFonts w:hint="eastAsia" w:ascii="微软雅黑" w:hAnsi="微软雅黑" w:eastAsia="微软雅黑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 w:val="15"/>
                <w:szCs w:val="15"/>
                <w:lang w:val="en-US" w:eastAsia="zh-CN"/>
              </w:rPr>
              <w:t>网络</w:t>
            </w:r>
            <w:r>
              <w:rPr>
                <w:rFonts w:hint="eastAsia" w:ascii="微软雅黑" w:hAnsi="微软雅黑" w:eastAsia="微软雅黑"/>
                <w:sz w:val="15"/>
                <w:szCs w:val="15"/>
                <w:lang w:eastAsia="zh-CN"/>
              </w:rPr>
              <w:t>）</w:t>
            </w:r>
          </w:p>
        </w:tc>
      </w:tr>
      <w:tr w14:paraId="28BAADA8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725" w:type="dxa"/>
            <w:gridSpan w:val="3"/>
            <w:shd w:val="clear" w:color="auto" w:fill="A6A6A6"/>
            <w:noWrap/>
            <w:vAlign w:val="center"/>
          </w:tcPr>
          <w:p w14:paraId="11A8BE5D">
            <w:pPr>
              <w:spacing w:after="72"/>
              <w:rPr>
                <w:rFonts w:hint="eastAsia" w:ascii="微软雅黑" w:hAnsi="微软雅黑" w:eastAsia="微软雅黑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sz w:val="15"/>
                <w:szCs w:val="15"/>
              </w:rPr>
              <w:t>接口</w:t>
            </w:r>
          </w:p>
        </w:tc>
      </w:tr>
      <w:tr w14:paraId="5D15F965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472" w:type="dxa"/>
            <w:noWrap/>
          </w:tcPr>
          <w:p w14:paraId="3BDBC494">
            <w:pPr>
              <w:spacing w:after="72"/>
              <w:rPr>
                <w:rFonts w:ascii="微软雅黑" w:hAnsi="微软雅黑" w:eastAsia="微软雅黑"/>
                <w:sz w:val="15"/>
                <w:szCs w:val="15"/>
                <w:highlight w:val="yellow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 xml:space="preserve">HDMI </w:t>
            </w:r>
          </w:p>
        </w:tc>
        <w:tc>
          <w:tcPr>
            <w:tcW w:w="8253" w:type="dxa"/>
            <w:gridSpan w:val="2"/>
            <w:noWrap/>
          </w:tcPr>
          <w:p w14:paraId="08F7F07B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1路H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DMI 2.0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；</w:t>
            </w:r>
          </w:p>
          <w:p w14:paraId="2CE74A42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视频分辨率4KP30/P25，1080P60/P50/P30/P25，720P60/P50</w:t>
            </w:r>
          </w:p>
        </w:tc>
      </w:tr>
      <w:tr w14:paraId="35194F79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exact"/>
          <w:jc w:val="center"/>
        </w:trPr>
        <w:tc>
          <w:tcPr>
            <w:tcW w:w="1472" w:type="dxa"/>
            <w:noWrap/>
          </w:tcPr>
          <w:p w14:paraId="782D5AE4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网络</w:t>
            </w:r>
          </w:p>
        </w:tc>
        <w:tc>
          <w:tcPr>
            <w:tcW w:w="8253" w:type="dxa"/>
            <w:gridSpan w:val="2"/>
            <w:noWrap/>
          </w:tcPr>
          <w:p w14:paraId="49084F4D">
            <w:pPr>
              <w:jc w:val="both"/>
              <w:rPr>
                <w:rFonts w:ascii="微软雅黑" w:hAnsi="微软雅黑" w:eastAsia="微软雅黑"/>
                <w:bCs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1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路R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J-45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，</w:t>
            </w:r>
            <w:r>
              <w:rPr>
                <w:rFonts w:hint="eastAsia" w:ascii="微软雅黑" w:hAnsi="微软雅黑" w:eastAsia="微软雅黑"/>
                <w:bCs/>
                <w:sz w:val="15"/>
                <w:szCs w:val="15"/>
              </w:rPr>
              <w:t>10</w:t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t>M</w:t>
            </w:r>
            <w:r>
              <w:rPr>
                <w:rFonts w:hint="eastAsia" w:ascii="微软雅黑" w:hAnsi="微软雅黑" w:eastAsia="微软雅黑"/>
                <w:bCs/>
                <w:sz w:val="15"/>
                <w:szCs w:val="15"/>
              </w:rPr>
              <w:t>/100</w:t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t>M</w:t>
            </w:r>
            <w:r>
              <w:rPr>
                <w:rFonts w:hint="eastAsia" w:ascii="微软雅黑" w:hAnsi="微软雅黑" w:eastAsia="微软雅黑"/>
                <w:bCs/>
                <w:sz w:val="15"/>
                <w:szCs w:val="15"/>
              </w:rPr>
              <w:t>/1000</w:t>
            </w:r>
            <w:r>
              <w:rPr>
                <w:rFonts w:ascii="微软雅黑" w:hAnsi="微软雅黑" w:eastAsia="微软雅黑"/>
                <w:bCs/>
                <w:sz w:val="15"/>
                <w:szCs w:val="15"/>
              </w:rPr>
              <w:t>M</w:t>
            </w:r>
            <w:r>
              <w:rPr>
                <w:rFonts w:hint="eastAsia" w:ascii="微软雅黑" w:hAnsi="微软雅黑" w:eastAsia="微软雅黑"/>
                <w:bCs/>
                <w:sz w:val="15"/>
                <w:szCs w:val="15"/>
              </w:rPr>
              <w:t>自适应以太网口，可选POE；</w:t>
            </w:r>
          </w:p>
          <w:p w14:paraId="6351135A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视频格式支持H264，H265；</w:t>
            </w:r>
          </w:p>
          <w:p w14:paraId="231C86D0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特写视频分辨率：</w:t>
            </w:r>
          </w:p>
          <w:p w14:paraId="4B17609E">
            <w:pPr>
              <w:ind w:firstLine="450" w:firstLineChars="300"/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4K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P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30/P25，1080P30/P25，720P30/P25，360P30/P25</w:t>
            </w:r>
          </w:p>
          <w:p w14:paraId="48155CFC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全景视频分辨率：</w:t>
            </w:r>
          </w:p>
          <w:p w14:paraId="176FB687">
            <w:pPr>
              <w:ind w:firstLine="450" w:firstLineChars="300"/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4K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P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30/P25，1080P30/P25，720P30/P25，360P30/P25</w:t>
            </w:r>
          </w:p>
          <w:p w14:paraId="037011EE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</w:p>
        </w:tc>
      </w:tr>
      <w:tr w14:paraId="491C4F35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  <w:jc w:val="center"/>
        </w:trPr>
        <w:tc>
          <w:tcPr>
            <w:tcW w:w="1472" w:type="dxa"/>
            <w:noWrap/>
          </w:tcPr>
          <w:p w14:paraId="05676120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USB </w:t>
            </w:r>
          </w:p>
        </w:tc>
        <w:tc>
          <w:tcPr>
            <w:tcW w:w="8253" w:type="dxa"/>
            <w:gridSpan w:val="2"/>
            <w:noWrap/>
          </w:tcPr>
          <w:p w14:paraId="5BFCD183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1路U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SB2.0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；</w:t>
            </w:r>
          </w:p>
          <w:p w14:paraId="5CC64EF3">
            <w:pPr>
              <w:numPr>
                <w:ilvl w:val="0"/>
                <w:numId w:val="3"/>
              </w:num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UVC支持UVC1.</w:t>
            </w:r>
            <w:r>
              <w:rPr>
                <w:rFonts w:hint="eastAsia" w:ascii="微软雅黑" w:hAnsi="微软雅黑" w:eastAsia="微软雅黑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协议；</w:t>
            </w:r>
          </w:p>
          <w:p w14:paraId="337F046F">
            <w:pPr>
              <w:numPr>
                <w:ilvl w:val="0"/>
                <w:numId w:val="3"/>
              </w:num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UVC 视频格式支持H264/MJPEG；视频分辨率4KP30/P25，1080P30/P25，720P30/P25，360P30/P25</w:t>
            </w:r>
          </w:p>
        </w:tc>
      </w:tr>
      <w:tr w14:paraId="20E3EE8E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639E80C7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3G-SDI</w:t>
            </w:r>
          </w:p>
        </w:tc>
        <w:tc>
          <w:tcPr>
            <w:tcW w:w="8253" w:type="dxa"/>
            <w:gridSpan w:val="2"/>
            <w:noWrap/>
          </w:tcPr>
          <w:p w14:paraId="2B6C90E1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1路3G-SDI（选配）；视频分辨率1080P60/P50/P30/P25，1080I60/I50，720P60/P50</w:t>
            </w:r>
          </w:p>
        </w:tc>
      </w:tr>
      <w:tr w14:paraId="16F92045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3D5A1710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HD-BaseT</w:t>
            </w:r>
          </w:p>
        </w:tc>
        <w:tc>
          <w:tcPr>
            <w:tcW w:w="8253" w:type="dxa"/>
            <w:gridSpan w:val="2"/>
            <w:noWrap/>
          </w:tcPr>
          <w:p w14:paraId="3FC7800E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1路HD-BaseT（选配）；视频分辨率4KP30/P25，1080P60/P50/P30/P25，1080I60/I50，720P60/P50</w:t>
            </w:r>
          </w:p>
        </w:tc>
      </w:tr>
      <w:tr w14:paraId="20981062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249F44FC">
            <w:pPr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音频接口</w:t>
            </w:r>
          </w:p>
        </w:tc>
        <w:tc>
          <w:tcPr>
            <w:tcW w:w="8253" w:type="dxa"/>
            <w:gridSpan w:val="2"/>
            <w:noWrap/>
          </w:tcPr>
          <w:p w14:paraId="0CF5C347">
            <w:pPr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1路，LINE IN，3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.5mm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>音频接口</w:t>
            </w:r>
          </w:p>
        </w:tc>
      </w:tr>
      <w:tr w14:paraId="4FF1C795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21D69A03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控制接口</w:t>
            </w:r>
          </w:p>
        </w:tc>
        <w:tc>
          <w:tcPr>
            <w:tcW w:w="8253" w:type="dxa"/>
            <w:gridSpan w:val="2"/>
            <w:noWrap/>
          </w:tcPr>
          <w:p w14:paraId="3BF7F0BB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1路RS-232 IN，1路RS-232 OUT</w:t>
            </w:r>
          </w:p>
        </w:tc>
      </w:tr>
      <w:tr w14:paraId="719EA420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39C7A7ED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拨码开关</w:t>
            </w:r>
          </w:p>
        </w:tc>
        <w:tc>
          <w:tcPr>
            <w:tcW w:w="8253" w:type="dxa"/>
            <w:gridSpan w:val="2"/>
            <w:noWrap/>
            <w:vAlign w:val="center"/>
          </w:tcPr>
          <w:p w14:paraId="3AF3C566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旋转拨码开关，定义视频格式</w:t>
            </w:r>
          </w:p>
        </w:tc>
      </w:tr>
      <w:tr w14:paraId="21FE6870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6A5F9EA8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电源接口</w:t>
            </w:r>
          </w:p>
        </w:tc>
        <w:tc>
          <w:tcPr>
            <w:tcW w:w="8253" w:type="dxa"/>
            <w:gridSpan w:val="2"/>
            <w:noWrap/>
          </w:tcPr>
          <w:p w14:paraId="24E98635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DC12V</w:t>
            </w:r>
          </w:p>
        </w:tc>
      </w:tr>
      <w:tr w14:paraId="47928FB2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9725" w:type="dxa"/>
            <w:gridSpan w:val="3"/>
            <w:shd w:val="clear" w:color="auto" w:fill="A6A6A6"/>
            <w:noWrap/>
            <w:vAlign w:val="center"/>
          </w:tcPr>
          <w:p w14:paraId="5141F30B">
            <w:pPr>
              <w:spacing w:after="72"/>
              <w:rPr>
                <w:rFonts w:hint="eastAsia" w:ascii="微软雅黑" w:hAnsi="微软雅黑" w:eastAsia="微软雅黑"/>
                <w:b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b/>
                <w:sz w:val="15"/>
                <w:szCs w:val="15"/>
              </w:rPr>
              <w:t>一般规范</w:t>
            </w:r>
          </w:p>
        </w:tc>
      </w:tr>
      <w:tr w14:paraId="2E1C3D06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78466D79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  <w:highlight w:val="yellow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  <w:highlight w:val="none"/>
              </w:rPr>
              <w:t>控制协议</w:t>
            </w:r>
          </w:p>
        </w:tc>
        <w:tc>
          <w:tcPr>
            <w:tcW w:w="8253" w:type="dxa"/>
            <w:gridSpan w:val="2"/>
            <w:vAlign w:val="center"/>
          </w:tcPr>
          <w:p w14:paraId="4964F10D">
            <w:pPr>
              <w:spacing w:after="72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ascii="微软雅黑" w:hAnsi="微软雅黑" w:eastAsia="微软雅黑"/>
                <w:sz w:val="15"/>
                <w:szCs w:val="15"/>
              </w:rPr>
              <w:t>VISCA</w:t>
            </w:r>
          </w:p>
        </w:tc>
      </w:tr>
      <w:tr w14:paraId="1A2FDC4B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5AD353C7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功耗</w:t>
            </w:r>
          </w:p>
        </w:tc>
        <w:tc>
          <w:tcPr>
            <w:tcW w:w="8253" w:type="dxa"/>
            <w:gridSpan w:val="2"/>
            <w:vAlign w:val="center"/>
          </w:tcPr>
          <w:p w14:paraId="262EF227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&lt;18W</w:t>
            </w:r>
          </w:p>
        </w:tc>
      </w:tr>
      <w:tr w14:paraId="636D0EDD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  <w:vAlign w:val="center"/>
          </w:tcPr>
          <w:p w14:paraId="4C311769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工作环境</w:t>
            </w:r>
          </w:p>
        </w:tc>
        <w:tc>
          <w:tcPr>
            <w:tcW w:w="8253" w:type="dxa"/>
            <w:gridSpan w:val="2"/>
            <w:vAlign w:val="center"/>
          </w:tcPr>
          <w:p w14:paraId="05CB6660">
            <w:pPr>
              <w:spacing w:after="72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工作温度0 ~ 40°C，工作湿度10%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RH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~ 90 %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RH</w:t>
            </w:r>
          </w:p>
        </w:tc>
      </w:tr>
      <w:tr w14:paraId="3549AE36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520DFA25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尺寸（长×宽×高）</w:t>
            </w:r>
          </w:p>
        </w:tc>
        <w:tc>
          <w:tcPr>
            <w:tcW w:w="8253" w:type="dxa"/>
            <w:gridSpan w:val="2"/>
          </w:tcPr>
          <w:p w14:paraId="0B25E9BB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245mm×145mm×165mm </w:t>
            </w:r>
          </w:p>
        </w:tc>
      </w:tr>
      <w:tr w14:paraId="6227C435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0909C144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机身重量</w:t>
            </w:r>
          </w:p>
        </w:tc>
        <w:tc>
          <w:tcPr>
            <w:tcW w:w="8253" w:type="dxa"/>
            <w:gridSpan w:val="2"/>
          </w:tcPr>
          <w:p w14:paraId="06588908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1.8</w:t>
            </w:r>
            <w:r>
              <w:rPr>
                <w:rFonts w:ascii="微软雅黑" w:hAnsi="微软雅黑" w:eastAsia="微软雅黑"/>
                <w:sz w:val="15"/>
                <w:szCs w:val="15"/>
              </w:rPr>
              <w:t>kg</w:t>
            </w:r>
            <w:r>
              <w:rPr>
                <w:rFonts w:hint="eastAsia" w:ascii="微软雅黑" w:hAnsi="微软雅黑" w:eastAsia="微软雅黑"/>
                <w:sz w:val="15"/>
                <w:szCs w:val="15"/>
              </w:rPr>
              <w:t xml:space="preserve"> </w:t>
            </w:r>
          </w:p>
        </w:tc>
      </w:tr>
      <w:tr w14:paraId="614C3A22">
        <w:tblPrEx>
          <w:tblBorders>
            <w:top w:val="single" w:color="D9D9D9" w:sz="4" w:space="0"/>
            <w:left w:val="none" w:color="auto" w:sz="0" w:space="0"/>
            <w:bottom w:val="single" w:color="D9D9D9" w:sz="4" w:space="0"/>
            <w:right w:val="none" w:color="auto" w:sz="0" w:space="0"/>
            <w:insideH w:val="single" w:color="D9D9D9" w:sz="4" w:space="0"/>
            <w:insideV w:val="single" w:color="D9D9D9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  <w:jc w:val="center"/>
        </w:trPr>
        <w:tc>
          <w:tcPr>
            <w:tcW w:w="1472" w:type="dxa"/>
            <w:noWrap/>
          </w:tcPr>
          <w:p w14:paraId="667346A3">
            <w:pPr>
              <w:jc w:val="both"/>
              <w:rPr>
                <w:rFonts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机身颜色</w:t>
            </w:r>
          </w:p>
        </w:tc>
        <w:tc>
          <w:tcPr>
            <w:tcW w:w="8253" w:type="dxa"/>
            <w:gridSpan w:val="2"/>
          </w:tcPr>
          <w:p w14:paraId="5083B67E">
            <w:pPr>
              <w:jc w:val="both"/>
              <w:rPr>
                <w:rFonts w:hint="eastAsia" w:ascii="微软雅黑" w:hAnsi="微软雅黑" w:eastAsia="微软雅黑"/>
                <w:sz w:val="15"/>
                <w:szCs w:val="15"/>
              </w:rPr>
            </w:pPr>
            <w:r>
              <w:rPr>
                <w:rFonts w:hint="eastAsia" w:ascii="微软雅黑" w:hAnsi="微软雅黑" w:eastAsia="微软雅黑"/>
                <w:sz w:val="15"/>
                <w:szCs w:val="15"/>
              </w:rPr>
              <w:t>星空灰</w:t>
            </w:r>
          </w:p>
        </w:tc>
      </w:tr>
    </w:tbl>
    <w:p w14:paraId="341932D9">
      <w:pPr>
        <w:jc w:val="both"/>
        <w:rPr>
          <w:rFonts w:hint="eastAsia" w:ascii="微软雅黑" w:hAnsi="微软雅黑" w:eastAsia="微软雅黑"/>
          <w:sz w:val="15"/>
          <w:szCs w:val="15"/>
        </w:rPr>
      </w:pPr>
    </w:p>
    <w:p w14:paraId="372E5C11">
      <w:pPr>
        <w:jc w:val="both"/>
        <w:rPr>
          <w:rFonts w:hint="eastAsia" w:ascii="微软雅黑" w:hAnsi="微软雅黑" w:eastAsia="微软雅黑"/>
          <w:sz w:val="15"/>
          <w:szCs w:val="15"/>
        </w:rPr>
      </w:pPr>
    </w:p>
    <w:sectPr>
      <w:headerReference r:id="rId8" w:type="first"/>
      <w:footerReference r:id="rId10" w:type="first"/>
      <w:headerReference r:id="rId7" w:type="default"/>
      <w:footerReference r:id="rId9" w:type="default"/>
      <w:type w:val="continuous"/>
      <w:pgSz w:w="11906" w:h="16838"/>
      <w:pgMar w:top="720" w:right="720" w:bottom="720" w:left="720" w:header="567" w:footer="567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ozuka Gothic Pro B">
    <w:altName w:val="MS Gothic"/>
    <w:panose1 w:val="00000000000000000000"/>
    <w:charset w:val="80"/>
    <w:family w:val="swiss"/>
    <w:pitch w:val="default"/>
    <w:sig w:usb0="00000000" w:usb1="00000000" w:usb2="00000012" w:usb3="00000000" w:csb0="00020005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YaHei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icrosoftYaHei-Bold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rebuchetMS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34634">
    <w:pPr>
      <w:pStyle w:val="4"/>
      <w:tabs>
        <w:tab w:val="left" w:pos="3232"/>
        <w:tab w:val="center" w:pos="5233"/>
      </w:tabs>
      <w:wordWrap w:val="0"/>
      <w:ind w:right="118" w:rightChars="56"/>
      <w:jc w:val="right"/>
      <w:rPr>
        <w:rFonts w:hint="eastAsia" w:ascii="Kozuka Gothic Pro B" w:hAnsi="Kozuka Gothic Pro B"/>
        <w:color w:val="003399"/>
        <w:sz w:val="24"/>
        <w:szCs w:val="24"/>
      </w:rPr>
    </w:pPr>
    <w:r>
      <w:rPr>
        <w:rFonts w:hint="eastAsia" w:ascii="Kozuka Gothic Pro B" w:hAnsi="Kozuka Gothic Pro B" w:eastAsia="Kozuka Gothic Pro B"/>
        <w:color w:val="003399"/>
        <w:sz w:val="24"/>
        <w:szCs w:val="24"/>
      </w:rPr>
      <w:t>w</w:t>
    </w:r>
    <w:r>
      <w:rPr>
        <w:rFonts w:ascii="Kozuka Gothic Pro B" w:hAnsi="Kozuka Gothic Pro B" w:eastAsia="Kozuka Gothic Pro B"/>
        <w:color w:val="003399"/>
        <w:sz w:val="24"/>
        <w:szCs w:val="24"/>
      </w:rPr>
      <w:t xml:space="preserve">ww.chingan.com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A0A6A9">
    <w:pPr>
      <w:pStyle w:val="4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04DCB">
    <w:pPr>
      <w:pStyle w:val="4"/>
      <w:tabs>
        <w:tab w:val="left" w:pos="3232"/>
        <w:tab w:val="center" w:pos="5233"/>
      </w:tabs>
      <w:wordWrap w:val="0"/>
      <w:ind w:right="118" w:rightChars="56"/>
      <w:jc w:val="right"/>
      <w:rPr>
        <w:rFonts w:hint="eastAsia" w:ascii="Kozuka Gothic Pro B" w:hAnsi="Kozuka Gothic Pro B" w:eastAsia="Kozuka Gothic Pro B"/>
        <w:color w:val="003399"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7FB9D">
    <w:pPr>
      <w:pStyle w:val="4"/>
      <w:tabs>
        <w:tab w:val="left" w:pos="3232"/>
        <w:tab w:val="center" w:pos="5233"/>
      </w:tabs>
      <w:wordWrap w:val="0"/>
      <w:ind w:right="118" w:rightChars="56"/>
      <w:jc w:val="right"/>
      <w:rPr>
        <w:rFonts w:hint="eastAsia" w:ascii="Kozuka Gothic Pro B" w:hAnsi="Kozuka Gothic Pro B" w:eastAsia="Kozuka Gothic Pro B"/>
        <w:color w:val="003399"/>
        <w:sz w:val="24"/>
        <w:szCs w:val="24"/>
      </w:rPr>
    </w:pPr>
    <w:r>
      <w:rPr>
        <w:rFonts w:hint="eastAsia" w:ascii="Kozuka Gothic Pro B" w:hAnsi="Kozuka Gothic Pro B" w:eastAsia="Kozuka Gothic Pro B"/>
        <w:color w:val="003399"/>
        <w:sz w:val="24"/>
        <w:szCs w:val="24"/>
      </w:rPr>
      <w:t>w</w:t>
    </w:r>
    <w:r>
      <w:rPr>
        <w:rFonts w:ascii="Kozuka Gothic Pro B" w:hAnsi="Kozuka Gothic Pro B" w:eastAsia="Kozuka Gothic Pro B"/>
        <w:color w:val="003399"/>
        <w:sz w:val="24"/>
        <w:szCs w:val="24"/>
      </w:rPr>
      <w:t>ww.</w:t>
    </w:r>
    <w:r>
      <w:rPr>
        <w:rFonts w:hint="eastAsia" w:ascii="Kozuka Gothic Pro B" w:hAnsi="Kozuka Gothic Pro B"/>
        <w:color w:val="003399"/>
        <w:sz w:val="24"/>
        <w:szCs w:val="24"/>
        <w:lang w:val="en-US" w:eastAsia="zh-CN"/>
      </w:rPr>
      <w:t>tchdvideo</w:t>
    </w:r>
    <w:r>
      <w:rPr>
        <w:rFonts w:ascii="Kozuka Gothic Pro B" w:hAnsi="Kozuka Gothic Pro B" w:eastAsia="Kozuka Gothic Pro B"/>
        <w:color w:val="003399"/>
        <w:sz w:val="24"/>
        <w:szCs w:val="24"/>
      </w:rPr>
      <w:t xml:space="preserve">.com </w:t>
    </w:r>
  </w:p>
  <w:p w14:paraId="0889281E">
    <w:pPr>
      <w:pStyle w:val="4"/>
      <w:rPr>
        <w:rFonts w:hint="eastAsia"/>
      </w:rPr>
    </w:pPr>
  </w:p>
  <w:p w14:paraId="285CCB07">
    <w:pPr>
      <w:pStyle w:val="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74BEB8">
    <w:pPr>
      <w:pStyle w:val="4"/>
      <w:ind w:right="1896"/>
      <w:rPr>
        <w:rFonts w:hint="eastAsia" w:ascii="微软雅黑" w:hAnsi="微软雅黑" w:eastAsia="微软雅黑"/>
        <w:sz w:val="32"/>
        <w:szCs w:val="32"/>
      </w:rPr>
    </w:pPr>
    <w:r>
      <w:rPr>
        <w:rFonts w:hint="eastAsia" w:ascii="微软雅黑" w:hAnsi="微软雅黑" w:eastAsia="微软雅黑" w:cs="MicrosoftYaHei-Bold"/>
        <w:bCs/>
        <w:color w:val="000000"/>
        <w:kern w:val="0"/>
        <w:sz w:val="48"/>
        <w:szCs w:val="48"/>
      </w:rPr>
      <w:t>会议摄像机</w:t>
    </w:r>
    <w:r>
      <w:rPr>
        <w:rFonts w:hint="eastAsia" w:ascii="微软雅黑" w:hAnsi="微软雅黑" w:eastAsia="微软雅黑" w:cs="MicrosoftYaHei-Bold"/>
        <w:bCs/>
        <w:kern w:val="0"/>
        <w:sz w:val="32"/>
        <w:szCs w:val="32"/>
      </w:rPr>
      <w:t xml:space="preserve">（AMC系列）    </w:t>
    </w:r>
    <w:r>
      <w:rPr>
        <w:rFonts w:ascii="微软雅黑" w:hAnsi="微软雅黑" w:eastAsia="微软雅黑" w:cs="MicrosoftYaHei-Bold"/>
        <w:bCs/>
        <w:kern w:val="0"/>
        <w:sz w:val="32"/>
        <w:szCs w:val="32"/>
      </w:rPr>
      <w:t xml:space="preserve">    </w:t>
    </w:r>
    <w:r>
      <w:rPr>
        <w:rFonts w:hint="eastAsia" w:ascii="微软雅黑" w:hAnsi="微软雅黑" w:eastAsia="微软雅黑" w:cs="MicrosoftYaHei-Bold"/>
        <w:bCs/>
        <w:kern w:val="0"/>
        <w:sz w:val="32"/>
        <w:szCs w:val="32"/>
      </w:rPr>
      <w:t xml:space="preserve"> </w:t>
    </w:r>
    <w:r>
      <w:rPr>
        <w:rFonts w:ascii="微软雅黑" w:hAnsi="微软雅黑" w:eastAsia="微软雅黑" w:cs="MicrosoftYaHei-Bold"/>
        <w:bCs/>
        <w:kern w:val="0"/>
        <w:sz w:val="32"/>
        <w:szCs w:val="32"/>
      </w:rPr>
      <w:t xml:space="preserve">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7229E">
    <w:pPr>
      <w:pStyle w:val="4"/>
      <w:wordWrap/>
      <w:ind w:right="118"/>
      <w:jc w:val="center"/>
      <w:rPr>
        <w:rFonts w:ascii="微软雅黑" w:hAnsi="微软雅黑" w:eastAsia="微软雅黑"/>
        <w:sz w:val="32"/>
        <w:szCs w:val="32"/>
      </w:rPr>
    </w:pPr>
    <w:r>
      <w:rPr>
        <w:rFonts w:hint="eastAsia" w:ascii="微软雅黑" w:hAnsi="微软雅黑" w:eastAsia="微软雅黑" w:cs="MicrosoftYaHei-Bold"/>
        <w:bCs/>
        <w:color w:val="000000"/>
        <w:kern w:val="0"/>
        <w:sz w:val="48"/>
        <w:szCs w:val="48"/>
      </w:rPr>
      <w:t>4K超高清教育</w:t>
    </w:r>
    <w:r>
      <w:rPr>
        <w:rFonts w:hint="eastAsia" w:ascii="微软雅黑" w:hAnsi="微软雅黑" w:eastAsia="微软雅黑" w:cs="MicrosoftYaHei-Bold"/>
        <w:bCs/>
        <w:color w:val="000000"/>
        <w:kern w:val="0"/>
        <w:sz w:val="48"/>
        <w:szCs w:val="48"/>
        <w:lang w:val="en-US" w:eastAsia="zh-CN"/>
      </w:rPr>
      <w:t>跟踪</w:t>
    </w:r>
    <w:r>
      <w:rPr>
        <w:rFonts w:hint="eastAsia" w:ascii="微软雅黑" w:hAnsi="微软雅黑" w:eastAsia="微软雅黑" w:cs="MicrosoftYaHei-Bold"/>
        <w:bCs/>
        <w:color w:val="000000"/>
        <w:kern w:val="0"/>
        <w:sz w:val="48"/>
        <w:szCs w:val="48"/>
      </w:rPr>
      <w:t>摄像机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E9933">
    <w:pPr>
      <w:pStyle w:val="4"/>
      <w:ind w:right="1896" w:firstLine="240" w:firstLineChars="50"/>
      <w:rPr>
        <w:rFonts w:hint="eastAsia" w:ascii="微软雅黑" w:hAnsi="微软雅黑" w:eastAsia="微软雅黑"/>
        <w:sz w:val="32"/>
        <w:szCs w:val="32"/>
      </w:rPr>
    </w:pPr>
    <w:r>
      <w:rPr>
        <w:rFonts w:hint="eastAsia" w:ascii="微软雅黑" w:hAnsi="微软雅黑" w:eastAsia="微软雅黑" w:cs="MicrosoftYaHei-Bold"/>
        <w:bCs/>
        <w:color w:val="000000"/>
        <w:kern w:val="0"/>
        <w:sz w:val="48"/>
        <w:szCs w:val="48"/>
      </w:rPr>
      <w:t>会议摄像机</w:t>
    </w:r>
    <w:r>
      <w:rPr>
        <w:rFonts w:hint="eastAsia" w:ascii="微软雅黑" w:hAnsi="微软雅黑" w:eastAsia="微软雅黑" w:cs="MicrosoftYaHei-Bold"/>
        <w:bCs/>
        <w:kern w:val="0"/>
        <w:sz w:val="32"/>
        <w:szCs w:val="32"/>
      </w:rPr>
      <w:t xml:space="preserve">  </w:t>
    </w:r>
    <w:r>
      <w:rPr>
        <w:rFonts w:ascii="微软雅黑" w:hAnsi="微软雅黑" w:eastAsia="微软雅黑" w:cs="MicrosoftYaHei-Bold"/>
        <w:bCs/>
        <w:kern w:val="0"/>
        <w:sz w:val="32"/>
        <w:szCs w:val="32"/>
      </w:rPr>
      <w:t xml:space="preserve">    </w:t>
    </w:r>
    <w:r>
      <w:rPr>
        <w:rFonts w:hint="eastAsia" w:ascii="微软雅黑" w:hAnsi="微软雅黑" w:eastAsia="微软雅黑" w:cs="MicrosoftYaHei-Bold"/>
        <w:bCs/>
        <w:kern w:val="0"/>
        <w:sz w:val="32"/>
        <w:szCs w:val="32"/>
      </w:rPr>
      <w:t xml:space="preserve"> </w:t>
    </w:r>
    <w:r>
      <w:rPr>
        <w:rFonts w:ascii="微软雅黑" w:hAnsi="微软雅黑" w:eastAsia="微软雅黑" w:cs="MicrosoftYaHei-Bold"/>
        <w:bCs/>
        <w:kern w:val="0"/>
        <w:sz w:val="32"/>
        <w:szCs w:val="32"/>
      </w:rPr>
      <w:t xml:space="preserve">        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736A6D">
    <w:pPr>
      <w:pStyle w:val="4"/>
      <w:wordWrap w:val="0"/>
      <w:ind w:right="478"/>
      <w:jc w:val="both"/>
      <w:rPr>
        <w:rFonts w:ascii="微软雅黑" w:hAnsi="微软雅黑" w:eastAsia="微软雅黑"/>
        <w:sz w:val="32"/>
        <w:szCs w:val="32"/>
      </w:rPr>
    </w:pPr>
    <w:r>
      <w:rPr>
        <w:rFonts w:hint="eastAsia" w:ascii="微软雅黑" w:hAnsi="微软雅黑" w:eastAsia="微软雅黑" w:cs="MicrosoftYaHei-Bold"/>
        <w:bCs/>
        <w:color w:val="000000"/>
        <w:kern w:val="0"/>
        <w:sz w:val="48"/>
        <w:szCs w:val="48"/>
      </w:rPr>
      <w:t>会议摄像机</w:t>
    </w:r>
    <w:r>
      <w:rPr>
        <w:rFonts w:hint="eastAsia" w:ascii="微软雅黑" w:hAnsi="微软雅黑" w:eastAsia="微软雅黑" w:cs="MicrosoftYaHei-Bold"/>
        <w:bCs/>
        <w:kern w:val="0"/>
        <w:sz w:val="32"/>
        <w:szCs w:val="32"/>
      </w:rPr>
      <w:t xml:space="preserve">           </w:t>
    </w:r>
    <w:r>
      <w:rPr>
        <w:rFonts w:ascii="微软雅黑" w:hAnsi="微软雅黑" w:eastAsia="微软雅黑" w:cs="MicrosoftYaHei-Bold"/>
        <w:bCs/>
        <w:kern w:val="0"/>
        <w:sz w:val="32"/>
        <w:szCs w:val="32"/>
      </w:rPr>
      <w:t xml:space="preserve">  </w:t>
    </w:r>
    <w:r>
      <w:rPr>
        <w:rFonts w:hint="eastAsia" w:ascii="微软雅黑" w:hAnsi="微软雅黑" w:eastAsia="微软雅黑" w:cs="MicrosoftYaHei-Bold"/>
        <w:bCs/>
        <w:kern w:val="0"/>
        <w:sz w:val="32"/>
        <w:szCs w:val="32"/>
      </w:rPr>
      <w:t xml:space="preserve"> </w:t>
    </w:r>
    <w:r>
      <w:rPr>
        <w:rFonts w:ascii="微软雅黑" w:hAnsi="微软雅黑" w:eastAsia="微软雅黑" w:cs="MicrosoftYaHei-Bold"/>
        <w:bCs/>
        <w:kern w:val="0"/>
        <w:sz w:val="32"/>
        <w:szCs w:val="32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9668C0"/>
    <w:multiLevelType w:val="singleLevel"/>
    <w:tmpl w:val="909668C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0AF7D7D"/>
    <w:multiLevelType w:val="multilevel"/>
    <w:tmpl w:val="50AF7D7D"/>
    <w:lvl w:ilvl="0" w:tentative="0">
      <w:start w:val="1"/>
      <w:numFmt w:val="bullet"/>
      <w:pStyle w:val="21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5722B13"/>
    <w:multiLevelType w:val="multilevel"/>
    <w:tmpl w:val="55722B13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wZTAzNDc2NDU1NDVjY2ZlNDBjMjlmODA4ZGU0NzUifQ=="/>
  </w:docVars>
  <w:rsids>
    <w:rsidRoot w:val="0036590E"/>
    <w:rsid w:val="0000168D"/>
    <w:rsid w:val="000061F6"/>
    <w:rsid w:val="00020BD2"/>
    <w:rsid w:val="0002101D"/>
    <w:rsid w:val="00036C52"/>
    <w:rsid w:val="0004008D"/>
    <w:rsid w:val="00040144"/>
    <w:rsid w:val="000403B9"/>
    <w:rsid w:val="0004511A"/>
    <w:rsid w:val="00061BCB"/>
    <w:rsid w:val="00072873"/>
    <w:rsid w:val="00084F0D"/>
    <w:rsid w:val="00085309"/>
    <w:rsid w:val="00097BE6"/>
    <w:rsid w:val="000A67DA"/>
    <w:rsid w:val="000B13C9"/>
    <w:rsid w:val="000C06CE"/>
    <w:rsid w:val="000E5E59"/>
    <w:rsid w:val="001066B2"/>
    <w:rsid w:val="00110E84"/>
    <w:rsid w:val="00124B70"/>
    <w:rsid w:val="00130367"/>
    <w:rsid w:val="00150BFF"/>
    <w:rsid w:val="00153A25"/>
    <w:rsid w:val="00154902"/>
    <w:rsid w:val="00172A31"/>
    <w:rsid w:val="001935EC"/>
    <w:rsid w:val="001A0FF7"/>
    <w:rsid w:val="001A7065"/>
    <w:rsid w:val="001B1D97"/>
    <w:rsid w:val="001C5B1C"/>
    <w:rsid w:val="001C63E3"/>
    <w:rsid w:val="001D097F"/>
    <w:rsid w:val="001D3405"/>
    <w:rsid w:val="001D65F0"/>
    <w:rsid w:val="00222AE1"/>
    <w:rsid w:val="0023108C"/>
    <w:rsid w:val="00233B30"/>
    <w:rsid w:val="00243A8A"/>
    <w:rsid w:val="00253B91"/>
    <w:rsid w:val="002643EA"/>
    <w:rsid w:val="00291F7E"/>
    <w:rsid w:val="00294FDA"/>
    <w:rsid w:val="00296734"/>
    <w:rsid w:val="002A4B43"/>
    <w:rsid w:val="002B3CF3"/>
    <w:rsid w:val="002C39AF"/>
    <w:rsid w:val="002C54F5"/>
    <w:rsid w:val="002D06E2"/>
    <w:rsid w:val="002E2347"/>
    <w:rsid w:val="002E4037"/>
    <w:rsid w:val="002E4345"/>
    <w:rsid w:val="002E7566"/>
    <w:rsid w:val="002F3EDF"/>
    <w:rsid w:val="00315D81"/>
    <w:rsid w:val="00322AB8"/>
    <w:rsid w:val="003241E9"/>
    <w:rsid w:val="0035176C"/>
    <w:rsid w:val="0036590E"/>
    <w:rsid w:val="003708F6"/>
    <w:rsid w:val="00377FAD"/>
    <w:rsid w:val="00390FB2"/>
    <w:rsid w:val="003A35F2"/>
    <w:rsid w:val="003A7992"/>
    <w:rsid w:val="003B2C93"/>
    <w:rsid w:val="003C0E6A"/>
    <w:rsid w:val="003C39B4"/>
    <w:rsid w:val="003C73FC"/>
    <w:rsid w:val="003D1665"/>
    <w:rsid w:val="003D6DFF"/>
    <w:rsid w:val="00401613"/>
    <w:rsid w:val="00401BE0"/>
    <w:rsid w:val="00407A4E"/>
    <w:rsid w:val="00413820"/>
    <w:rsid w:val="0043107C"/>
    <w:rsid w:val="00433495"/>
    <w:rsid w:val="004435C8"/>
    <w:rsid w:val="0045397A"/>
    <w:rsid w:val="00461EB8"/>
    <w:rsid w:val="0046201C"/>
    <w:rsid w:val="00492604"/>
    <w:rsid w:val="004A7204"/>
    <w:rsid w:val="004B454C"/>
    <w:rsid w:val="004D7886"/>
    <w:rsid w:val="004E0926"/>
    <w:rsid w:val="004E302A"/>
    <w:rsid w:val="004E372C"/>
    <w:rsid w:val="00504163"/>
    <w:rsid w:val="00527AF0"/>
    <w:rsid w:val="00527D58"/>
    <w:rsid w:val="00562482"/>
    <w:rsid w:val="005776EC"/>
    <w:rsid w:val="00582A86"/>
    <w:rsid w:val="00585AD2"/>
    <w:rsid w:val="005916AE"/>
    <w:rsid w:val="00594C7B"/>
    <w:rsid w:val="005A106B"/>
    <w:rsid w:val="005C0E19"/>
    <w:rsid w:val="005C4D13"/>
    <w:rsid w:val="005C753A"/>
    <w:rsid w:val="005C7CC3"/>
    <w:rsid w:val="005D2EAB"/>
    <w:rsid w:val="005D6AEF"/>
    <w:rsid w:val="005E1522"/>
    <w:rsid w:val="005F7EFF"/>
    <w:rsid w:val="00622A11"/>
    <w:rsid w:val="00644612"/>
    <w:rsid w:val="0064552D"/>
    <w:rsid w:val="00651BC4"/>
    <w:rsid w:val="0067626F"/>
    <w:rsid w:val="006B67DF"/>
    <w:rsid w:val="006C3CB9"/>
    <w:rsid w:val="006C5DC8"/>
    <w:rsid w:val="006D74E9"/>
    <w:rsid w:val="006E4022"/>
    <w:rsid w:val="00703CF1"/>
    <w:rsid w:val="007049D1"/>
    <w:rsid w:val="00714936"/>
    <w:rsid w:val="00723F46"/>
    <w:rsid w:val="007424D6"/>
    <w:rsid w:val="007447AA"/>
    <w:rsid w:val="00751557"/>
    <w:rsid w:val="007600AC"/>
    <w:rsid w:val="00766E45"/>
    <w:rsid w:val="007831A9"/>
    <w:rsid w:val="00787885"/>
    <w:rsid w:val="007A2B86"/>
    <w:rsid w:val="007B7A9F"/>
    <w:rsid w:val="007E6677"/>
    <w:rsid w:val="008323C8"/>
    <w:rsid w:val="0083743D"/>
    <w:rsid w:val="00841FD0"/>
    <w:rsid w:val="0084687D"/>
    <w:rsid w:val="00850C4E"/>
    <w:rsid w:val="00852971"/>
    <w:rsid w:val="0085685B"/>
    <w:rsid w:val="00862672"/>
    <w:rsid w:val="00863E3C"/>
    <w:rsid w:val="0086679C"/>
    <w:rsid w:val="00866C21"/>
    <w:rsid w:val="008A042A"/>
    <w:rsid w:val="008A344E"/>
    <w:rsid w:val="008A4C30"/>
    <w:rsid w:val="008B1734"/>
    <w:rsid w:val="008E65E6"/>
    <w:rsid w:val="008E771C"/>
    <w:rsid w:val="008F7F39"/>
    <w:rsid w:val="00910259"/>
    <w:rsid w:val="00916AFE"/>
    <w:rsid w:val="00925671"/>
    <w:rsid w:val="009422F2"/>
    <w:rsid w:val="009840DA"/>
    <w:rsid w:val="009A4930"/>
    <w:rsid w:val="009B50AD"/>
    <w:rsid w:val="009C22BE"/>
    <w:rsid w:val="009C23FE"/>
    <w:rsid w:val="009C6DD8"/>
    <w:rsid w:val="009D290C"/>
    <w:rsid w:val="009D7BEE"/>
    <w:rsid w:val="009F218D"/>
    <w:rsid w:val="009F7A92"/>
    <w:rsid w:val="00A17DD2"/>
    <w:rsid w:val="00A40265"/>
    <w:rsid w:val="00A4247B"/>
    <w:rsid w:val="00A93584"/>
    <w:rsid w:val="00A963D9"/>
    <w:rsid w:val="00AA0D4B"/>
    <w:rsid w:val="00AA0EAA"/>
    <w:rsid w:val="00AB3C17"/>
    <w:rsid w:val="00AC1AF1"/>
    <w:rsid w:val="00AD33A2"/>
    <w:rsid w:val="00AF3AD7"/>
    <w:rsid w:val="00B855E4"/>
    <w:rsid w:val="00B90082"/>
    <w:rsid w:val="00BA6C0C"/>
    <w:rsid w:val="00BB5FEA"/>
    <w:rsid w:val="00BF300D"/>
    <w:rsid w:val="00C0256C"/>
    <w:rsid w:val="00C062A4"/>
    <w:rsid w:val="00C24F4E"/>
    <w:rsid w:val="00C46B82"/>
    <w:rsid w:val="00C551F3"/>
    <w:rsid w:val="00C7373E"/>
    <w:rsid w:val="00C80D6B"/>
    <w:rsid w:val="00C97899"/>
    <w:rsid w:val="00CD23A8"/>
    <w:rsid w:val="00CF11E8"/>
    <w:rsid w:val="00CF1C5F"/>
    <w:rsid w:val="00D1422F"/>
    <w:rsid w:val="00D3295A"/>
    <w:rsid w:val="00D35864"/>
    <w:rsid w:val="00D41B18"/>
    <w:rsid w:val="00D4330A"/>
    <w:rsid w:val="00D566AE"/>
    <w:rsid w:val="00D61C16"/>
    <w:rsid w:val="00D628C7"/>
    <w:rsid w:val="00D670B8"/>
    <w:rsid w:val="00D729B5"/>
    <w:rsid w:val="00D7682B"/>
    <w:rsid w:val="00D820E5"/>
    <w:rsid w:val="00D824E0"/>
    <w:rsid w:val="00D96532"/>
    <w:rsid w:val="00DA2B5A"/>
    <w:rsid w:val="00DA4C7E"/>
    <w:rsid w:val="00DC733F"/>
    <w:rsid w:val="00DD1772"/>
    <w:rsid w:val="00DD6E02"/>
    <w:rsid w:val="00DF265C"/>
    <w:rsid w:val="00E00E6C"/>
    <w:rsid w:val="00E010AA"/>
    <w:rsid w:val="00E34E4C"/>
    <w:rsid w:val="00E42D76"/>
    <w:rsid w:val="00E47C5D"/>
    <w:rsid w:val="00E743E9"/>
    <w:rsid w:val="00E7580C"/>
    <w:rsid w:val="00E76D91"/>
    <w:rsid w:val="00EA13D4"/>
    <w:rsid w:val="00EB0FA2"/>
    <w:rsid w:val="00EB378C"/>
    <w:rsid w:val="00EB72DD"/>
    <w:rsid w:val="00EE0C94"/>
    <w:rsid w:val="00EE4458"/>
    <w:rsid w:val="00EF060D"/>
    <w:rsid w:val="00EF503F"/>
    <w:rsid w:val="00F03E9E"/>
    <w:rsid w:val="00F06ACB"/>
    <w:rsid w:val="00F41173"/>
    <w:rsid w:val="00F62DB1"/>
    <w:rsid w:val="00F73CEA"/>
    <w:rsid w:val="00F74C46"/>
    <w:rsid w:val="00F81265"/>
    <w:rsid w:val="00F91994"/>
    <w:rsid w:val="00FC1CB2"/>
    <w:rsid w:val="00FD3DBD"/>
    <w:rsid w:val="00FD68AB"/>
    <w:rsid w:val="03180388"/>
    <w:rsid w:val="037D6F2C"/>
    <w:rsid w:val="05392773"/>
    <w:rsid w:val="08240EE9"/>
    <w:rsid w:val="08485262"/>
    <w:rsid w:val="09323436"/>
    <w:rsid w:val="09792214"/>
    <w:rsid w:val="0A770755"/>
    <w:rsid w:val="0A7F088F"/>
    <w:rsid w:val="0C3703FE"/>
    <w:rsid w:val="0EBA5363"/>
    <w:rsid w:val="0F120F7C"/>
    <w:rsid w:val="110E67CF"/>
    <w:rsid w:val="11102823"/>
    <w:rsid w:val="122C4B42"/>
    <w:rsid w:val="1408582B"/>
    <w:rsid w:val="14887455"/>
    <w:rsid w:val="1548367B"/>
    <w:rsid w:val="16EB39AC"/>
    <w:rsid w:val="172C0B7B"/>
    <w:rsid w:val="189A2F92"/>
    <w:rsid w:val="1A01233B"/>
    <w:rsid w:val="1AAA66EF"/>
    <w:rsid w:val="1C0A51E7"/>
    <w:rsid w:val="1C16176B"/>
    <w:rsid w:val="1C96240E"/>
    <w:rsid w:val="1DFC040A"/>
    <w:rsid w:val="1E9E5147"/>
    <w:rsid w:val="1F513E14"/>
    <w:rsid w:val="227C777F"/>
    <w:rsid w:val="24AC6A10"/>
    <w:rsid w:val="25885666"/>
    <w:rsid w:val="25A7670E"/>
    <w:rsid w:val="280C7422"/>
    <w:rsid w:val="284076BF"/>
    <w:rsid w:val="28D95E1A"/>
    <w:rsid w:val="2A166FC7"/>
    <w:rsid w:val="2B4B7573"/>
    <w:rsid w:val="2B6A1396"/>
    <w:rsid w:val="2CF53CA3"/>
    <w:rsid w:val="2DCE5867"/>
    <w:rsid w:val="2DEF4382"/>
    <w:rsid w:val="2F1C7D40"/>
    <w:rsid w:val="3017262F"/>
    <w:rsid w:val="302D4C7B"/>
    <w:rsid w:val="30A652DD"/>
    <w:rsid w:val="312341BB"/>
    <w:rsid w:val="32307AF8"/>
    <w:rsid w:val="32494867"/>
    <w:rsid w:val="32E9095F"/>
    <w:rsid w:val="34FC03E8"/>
    <w:rsid w:val="35392A95"/>
    <w:rsid w:val="35DE2E03"/>
    <w:rsid w:val="371D0AFD"/>
    <w:rsid w:val="37787084"/>
    <w:rsid w:val="37A11630"/>
    <w:rsid w:val="3820521A"/>
    <w:rsid w:val="38DC0334"/>
    <w:rsid w:val="39144189"/>
    <w:rsid w:val="39297F32"/>
    <w:rsid w:val="39431A2F"/>
    <w:rsid w:val="394C50E5"/>
    <w:rsid w:val="3B4F1511"/>
    <w:rsid w:val="3BEF7617"/>
    <w:rsid w:val="3C022988"/>
    <w:rsid w:val="3D0B762E"/>
    <w:rsid w:val="3D7367F5"/>
    <w:rsid w:val="3DA15C2A"/>
    <w:rsid w:val="3DDD2A38"/>
    <w:rsid w:val="3DFF671E"/>
    <w:rsid w:val="3EB04CF1"/>
    <w:rsid w:val="41E40CA4"/>
    <w:rsid w:val="41E634A9"/>
    <w:rsid w:val="424B3995"/>
    <w:rsid w:val="43715520"/>
    <w:rsid w:val="43AD212B"/>
    <w:rsid w:val="44232356"/>
    <w:rsid w:val="44AF2864"/>
    <w:rsid w:val="45D6600A"/>
    <w:rsid w:val="4633634B"/>
    <w:rsid w:val="464D42B0"/>
    <w:rsid w:val="46A176B6"/>
    <w:rsid w:val="47371CBB"/>
    <w:rsid w:val="483603AD"/>
    <w:rsid w:val="48F92056"/>
    <w:rsid w:val="4936430D"/>
    <w:rsid w:val="49691485"/>
    <w:rsid w:val="4A962A61"/>
    <w:rsid w:val="4B733154"/>
    <w:rsid w:val="4B7F5A9E"/>
    <w:rsid w:val="4B97015D"/>
    <w:rsid w:val="4C14665A"/>
    <w:rsid w:val="4C7E2FAD"/>
    <w:rsid w:val="4D2C2B51"/>
    <w:rsid w:val="4ED63E16"/>
    <w:rsid w:val="4F533935"/>
    <w:rsid w:val="4F9829BA"/>
    <w:rsid w:val="4FB4164E"/>
    <w:rsid w:val="5043652E"/>
    <w:rsid w:val="531056C8"/>
    <w:rsid w:val="53457CC8"/>
    <w:rsid w:val="538605F8"/>
    <w:rsid w:val="54C25946"/>
    <w:rsid w:val="55052414"/>
    <w:rsid w:val="55241099"/>
    <w:rsid w:val="562C47CD"/>
    <w:rsid w:val="56A303E3"/>
    <w:rsid w:val="582F11D5"/>
    <w:rsid w:val="592959A4"/>
    <w:rsid w:val="59A364FA"/>
    <w:rsid w:val="61B30A31"/>
    <w:rsid w:val="61DA0DED"/>
    <w:rsid w:val="62826B24"/>
    <w:rsid w:val="62A218D2"/>
    <w:rsid w:val="62AF0049"/>
    <w:rsid w:val="643159D0"/>
    <w:rsid w:val="64C37909"/>
    <w:rsid w:val="66C906BF"/>
    <w:rsid w:val="6730685D"/>
    <w:rsid w:val="67B94A08"/>
    <w:rsid w:val="67E47544"/>
    <w:rsid w:val="69437821"/>
    <w:rsid w:val="69D72179"/>
    <w:rsid w:val="6A4E6C29"/>
    <w:rsid w:val="6A797215"/>
    <w:rsid w:val="6AAF1D6A"/>
    <w:rsid w:val="6AB95D64"/>
    <w:rsid w:val="6ADD3E5D"/>
    <w:rsid w:val="6BF52619"/>
    <w:rsid w:val="6C0E5963"/>
    <w:rsid w:val="6C661F13"/>
    <w:rsid w:val="6CE63B6C"/>
    <w:rsid w:val="6D577D5B"/>
    <w:rsid w:val="6FA001D0"/>
    <w:rsid w:val="71EE7887"/>
    <w:rsid w:val="73971EE5"/>
    <w:rsid w:val="74855556"/>
    <w:rsid w:val="75CF36D6"/>
    <w:rsid w:val="760B048A"/>
    <w:rsid w:val="7703055A"/>
    <w:rsid w:val="773E778F"/>
    <w:rsid w:val="77DF56EC"/>
    <w:rsid w:val="78946BFA"/>
    <w:rsid w:val="78F91D77"/>
    <w:rsid w:val="7920656C"/>
    <w:rsid w:val="792C069A"/>
    <w:rsid w:val="7BCC1528"/>
    <w:rsid w:val="7C090391"/>
    <w:rsid w:val="7C2D208F"/>
    <w:rsid w:val="7D300E1C"/>
    <w:rsid w:val="7DB5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</w:style>
  <w:style w:type="paragraph" w:styleId="3">
    <w:name w:val="Body Text Indent"/>
    <w:link w:val="11"/>
    <w:qFormat/>
    <w:uiPriority w:val="0"/>
    <w:pPr>
      <w:spacing w:line="6" w:lineRule="atLeast"/>
      <w:ind w:left="100"/>
    </w:pPr>
    <w:rPr>
      <w:rFonts w:ascii="Times New Roman" w:hAnsi="Times New Roman" w:eastAsia="宋体" w:cs="Times New Roman"/>
      <w:sz w:val="16"/>
      <w:szCs w:val="22"/>
      <w:lang w:val="en-US" w:eastAsia="en-US" w:bidi="en-US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"/>
    <w:basedOn w:val="1"/>
    <w:qFormat/>
    <w:uiPriority w:val="0"/>
    <w:pPr>
      <w:spacing w:after="93" w:afterLines="30" w:line="0" w:lineRule="atLeast"/>
      <w:contextualSpacing/>
      <w:jc w:val="center"/>
    </w:pPr>
    <w:rPr>
      <w:rFonts w:eastAsia="微软雅黑"/>
      <w:kern w:val="0"/>
      <w:sz w:val="16"/>
      <w:lang w:eastAsia="en-US" w:bidi="en-US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nhideWhenUsed/>
    <w:qFormat/>
    <w:uiPriority w:val="99"/>
    <w:rPr>
      <w:color w:val="0563C1"/>
      <w:u w:val="single"/>
    </w:rPr>
  </w:style>
  <w:style w:type="character" w:customStyle="1" w:styleId="11">
    <w:name w:val="正文文本缩进 字符"/>
    <w:link w:val="3"/>
    <w:uiPriority w:val="0"/>
    <w:rPr>
      <w:sz w:val="16"/>
      <w:szCs w:val="22"/>
      <w:lang w:val="en-US" w:eastAsia="en-US" w:bidi="en-US"/>
    </w:rPr>
  </w:style>
  <w:style w:type="character" w:customStyle="1" w:styleId="12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3">
    <w:name w:val="页眉 字符"/>
    <w:link w:val="5"/>
    <w:uiPriority w:val="99"/>
    <w:rPr>
      <w:kern w:val="2"/>
      <w:sz w:val="18"/>
      <w:szCs w:val="18"/>
    </w:rPr>
  </w:style>
  <w:style w:type="character" w:customStyle="1" w:styleId="14">
    <w:name w:val="正文文本缩进 Char1"/>
    <w:semiHidden/>
    <w:qFormat/>
    <w:uiPriority w:val="99"/>
    <w:rPr>
      <w:kern w:val="2"/>
      <w:sz w:val="21"/>
      <w:szCs w:val="22"/>
    </w:rPr>
  </w:style>
  <w:style w:type="character" w:customStyle="1" w:styleId="15">
    <w:name w:val="样式2 Char"/>
    <w:link w:val="16"/>
    <w:uiPriority w:val="0"/>
    <w:rPr>
      <w:rFonts w:ascii="Kozuka Gothic Pro B" w:hAnsi="Kozuka Gothic Pro B" w:eastAsia="Kozuka Gothic Pro B"/>
      <w:color w:val="003399"/>
      <w:kern w:val="2"/>
      <w:sz w:val="24"/>
      <w:szCs w:val="24"/>
      <w:shd w:val="clear" w:color="auto" w:fill="F2F2F2"/>
    </w:rPr>
  </w:style>
  <w:style w:type="paragraph" w:customStyle="1" w:styleId="16">
    <w:name w:val="样式2"/>
    <w:basedOn w:val="4"/>
    <w:link w:val="15"/>
    <w:qFormat/>
    <w:uiPriority w:val="0"/>
    <w:pPr>
      <w:shd w:val="clear" w:color="auto" w:fill="F2F2F2"/>
      <w:tabs>
        <w:tab w:val="left" w:pos="3232"/>
        <w:tab w:val="center" w:pos="5233"/>
      </w:tabs>
      <w:wordWrap w:val="0"/>
      <w:ind w:right="118" w:rightChars="56"/>
      <w:jc w:val="right"/>
    </w:pPr>
    <w:rPr>
      <w:rFonts w:ascii="Kozuka Gothic Pro B" w:hAnsi="Kozuka Gothic Pro B" w:eastAsia="Kozuka Gothic Pro B"/>
      <w:color w:val="003399"/>
      <w:sz w:val="24"/>
      <w:szCs w:val="24"/>
    </w:rPr>
  </w:style>
  <w:style w:type="character" w:customStyle="1" w:styleId="17">
    <w:name w:val="样式1 Char"/>
    <w:link w:val="18"/>
    <w:uiPriority w:val="0"/>
    <w:rPr>
      <w:rFonts w:ascii="Kozuka Gothic Pro B" w:hAnsi="Kozuka Gothic Pro B" w:eastAsia="Kozuka Gothic Pro B"/>
      <w:color w:val="003399"/>
      <w:kern w:val="2"/>
      <w:sz w:val="24"/>
      <w:szCs w:val="24"/>
      <w:shd w:val="clear" w:color="auto" w:fill="FFFFFF"/>
    </w:rPr>
  </w:style>
  <w:style w:type="paragraph" w:customStyle="1" w:styleId="18">
    <w:name w:val="样式1"/>
    <w:basedOn w:val="4"/>
    <w:link w:val="17"/>
    <w:qFormat/>
    <w:uiPriority w:val="0"/>
    <w:pPr>
      <w:shd w:val="clear" w:color="auto" w:fill="FFFFFF"/>
      <w:tabs>
        <w:tab w:val="left" w:pos="3232"/>
        <w:tab w:val="center" w:pos="5233"/>
      </w:tabs>
      <w:wordWrap w:val="0"/>
      <w:ind w:right="118" w:rightChars="56"/>
      <w:jc w:val="right"/>
    </w:pPr>
    <w:rPr>
      <w:rFonts w:ascii="Kozuka Gothic Pro B" w:hAnsi="Kozuka Gothic Pro B" w:eastAsia="Kozuka Gothic Pro B"/>
      <w:color w:val="003399"/>
      <w:sz w:val="24"/>
      <w:szCs w:val="24"/>
    </w:rPr>
  </w:style>
  <w:style w:type="character" w:customStyle="1" w:styleId="19">
    <w:name w:val="样式3 Char"/>
    <w:link w:val="20"/>
    <w:qFormat/>
    <w:uiPriority w:val="0"/>
    <w:rPr>
      <w:rFonts w:ascii="Kozuka Gothic Pro B" w:hAnsi="Kozuka Gothic Pro B" w:eastAsia="Kozuka Gothic Pro B"/>
      <w:color w:val="003399"/>
      <w:kern w:val="2"/>
      <w:sz w:val="24"/>
      <w:szCs w:val="24"/>
      <w:shd w:val="clear" w:color="auto" w:fill="D9D9D9"/>
      <w:lang w:val="en-US" w:eastAsia="zh-CN"/>
    </w:rPr>
  </w:style>
  <w:style w:type="paragraph" w:customStyle="1" w:styleId="20">
    <w:name w:val="样式3"/>
    <w:basedOn w:val="16"/>
    <w:link w:val="19"/>
    <w:qFormat/>
    <w:uiPriority w:val="0"/>
    <w:pPr>
      <w:shd w:val="clear" w:color="auto" w:fill="D9D9D9"/>
    </w:pPr>
    <w:rPr>
      <w:lang w:val="en-US" w:eastAsia="zh-CN"/>
    </w:rPr>
  </w:style>
  <w:style w:type="paragraph" w:customStyle="1" w:styleId="21">
    <w:name w:val="方形箭头"/>
    <w:basedOn w:val="1"/>
    <w:qFormat/>
    <w:uiPriority w:val="0"/>
    <w:pPr>
      <w:numPr>
        <w:ilvl w:val="0"/>
        <w:numId w:val="1"/>
      </w:numPr>
      <w:spacing w:line="60" w:lineRule="atLeast"/>
    </w:pPr>
    <w:rPr>
      <w:kern w:val="0"/>
      <w:sz w:val="16"/>
      <w:lang w:bidi="en-US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784</Words>
  <Characters>1390</Characters>
  <Lines>128</Lines>
  <Paragraphs>102</Paragraphs>
  <TotalTime>34</TotalTime>
  <ScaleCrop>false</ScaleCrop>
  <LinksUpToDate>false</LinksUpToDate>
  <CharactersWithSpaces>1441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2022-05-25T05:42:00Z</dcterms:created>
  <dc:creator>Administrator</dc:creator>
  <cp:lastModifiedBy>曹光华</cp:lastModifiedBy>
  <cp:lastPrinted>2021-07-13T02:18:00Z</cp:lastPrinted>
  <dcterms:modified xsi:type="dcterms:W3CDTF">2025-05-22T03:50:32Z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FE5875D73FCD462D8DBC02A92B34DF80_13</vt:lpwstr>
  </property>
  <property fmtid="{D5CDD505-2E9C-101B-9397-08002B2CF9AE}" pid="4" name="KSOTemplateDocerSaveRecord">
    <vt:lpwstr>eyJoZGlkIjoiZmI0MWFmZDliMTg3OTczYzJhNGJkNTJmZmUyZmM0NzEiLCJ1c2VySWQiOiIyMzczMDkzNzkifQ==</vt:lpwstr>
  </property>
</Properties>
</file>