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TC</w:t>
      </w:r>
      <w:r>
        <w:rPr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UB</w:t>
      </w:r>
      <w:r>
        <w:rPr>
          <w:b/>
          <w:sz w:val="32"/>
          <w:szCs w:val="32"/>
        </w:rPr>
        <w:t>570</w:t>
      </w:r>
      <w:r>
        <w:rPr>
          <w:rFonts w:hint="eastAsia"/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2 </w:t>
      </w:r>
      <w:r>
        <w:rPr>
          <w:rFonts w:hint="eastAsia"/>
          <w:b/>
          <w:sz w:val="32"/>
          <w:szCs w:val="32"/>
          <w:lang w:val="en-US" w:eastAsia="zh-CN"/>
        </w:rPr>
        <w:t>SDI</w:t>
      </w:r>
      <w:bookmarkStart w:id="0" w:name="_GoBack"/>
      <w:bookmarkEnd w:id="0"/>
      <w:r>
        <w:rPr>
          <w:rFonts w:hint="eastAsia"/>
          <w:b/>
          <w:sz w:val="32"/>
          <w:szCs w:val="32"/>
        </w:rPr>
        <w:t>规格书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（USB</w:t>
      </w:r>
      <w:r>
        <w:rPr>
          <w:sz w:val="30"/>
          <w:szCs w:val="30"/>
        </w:rPr>
        <w:t>3.0</w:t>
      </w:r>
      <w:r>
        <w:rPr>
          <w:rFonts w:hint="eastAsia"/>
          <w:sz w:val="30"/>
          <w:szCs w:val="30"/>
        </w:rPr>
        <w:t>双路HDMI）</w:t>
      </w:r>
    </w:p>
    <w:p>
      <w:pPr>
        <w:rPr>
          <w:b/>
          <w:sz w:val="30"/>
          <w:szCs w:val="30"/>
        </w:rPr>
      </w:pPr>
    </w:p>
    <w:p>
      <w:r>
        <w:rPr>
          <w:rFonts w:hint="eastAsia"/>
          <w:b/>
        </w:rPr>
        <w:t>概述</w:t>
      </w:r>
      <w:r>
        <w:rPr>
          <w:rFonts w:hint="eastAsia"/>
        </w:rPr>
        <w:t>：</w:t>
      </w:r>
    </w:p>
    <w:p>
      <w:r>
        <w:rPr>
          <w:rFonts w:hint="eastAsia"/>
          <w:color w:val="FF0000"/>
        </w:rPr>
        <w:t>产品名称</w:t>
      </w:r>
      <w:r>
        <w:rPr>
          <w:rFonts w:hint="eastAsia"/>
        </w:rPr>
        <w:t>: 音视频采集卡</w:t>
      </w:r>
    </w:p>
    <w:p>
      <w:r>
        <w:rPr>
          <w:rFonts w:hint="eastAsia"/>
          <w:color w:val="FF0000"/>
        </w:rPr>
        <w:t>产品副标题</w:t>
      </w:r>
      <w:r>
        <w:rPr>
          <w:rFonts w:hint="eastAsia"/>
        </w:rPr>
        <w:t>：</w:t>
      </w:r>
      <w:r>
        <w:t>2</w:t>
      </w:r>
      <w:r>
        <w:rPr>
          <w:rFonts w:hint="eastAsia"/>
        </w:rPr>
        <w:t>路</w:t>
      </w:r>
      <w:r>
        <w:rPr>
          <w:rFonts w:hint="eastAsia"/>
          <w:lang w:val="en-US" w:eastAsia="zh-CN"/>
        </w:rPr>
        <w:t>SD</w:t>
      </w:r>
      <w:r>
        <w:rPr>
          <w:rFonts w:hint="eastAsia"/>
        </w:rPr>
        <w:t>I高标清USB采集卡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规格和特性</w:t>
      </w:r>
      <w:r>
        <w:rPr>
          <w:rFonts w:hint="eastAsia"/>
        </w:rPr>
        <w:t>：</w:t>
      </w:r>
    </w:p>
    <w:tbl>
      <w:tblPr>
        <w:tblStyle w:val="2"/>
        <w:tblW w:w="10139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2"/>
        <w:gridCol w:w="8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pStyle w:val="6"/>
              <w:spacing w:before="38"/>
              <w:ind w:left="145" w:right="136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型号</w:t>
            </w:r>
          </w:p>
        </w:tc>
        <w:tc>
          <w:tcPr>
            <w:tcW w:w="8277" w:type="dxa"/>
          </w:tcPr>
          <w:p>
            <w:pPr>
              <w:pStyle w:val="6"/>
              <w:spacing w:before="36"/>
              <w:ind w:right="126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TC-</w:t>
            </w:r>
            <w:r>
              <w:rPr>
                <w:rFonts w:hint="eastAsia" w:ascii="宋体" w:hAnsi="宋体" w:eastAsia="宋体" w:cs="宋体"/>
                <w:bCs/>
              </w:rPr>
              <w:t>UB570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N</w:t>
            </w:r>
            <w:r>
              <w:rPr>
                <w:rFonts w:ascii="宋体" w:hAnsi="宋体" w:eastAsia="宋体" w:cs="宋体"/>
                <w:bCs/>
                <w:lang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SDI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62" w:type="dxa"/>
            <w:vAlign w:val="center"/>
          </w:tcPr>
          <w:p>
            <w:pPr>
              <w:pStyle w:val="6"/>
              <w:spacing w:before="38"/>
              <w:ind w:left="145" w:right="136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图片</w:t>
            </w:r>
          </w:p>
        </w:tc>
        <w:tc>
          <w:tcPr>
            <w:tcW w:w="8277" w:type="dxa"/>
          </w:tcPr>
          <w:p>
            <w:pPr>
              <w:pStyle w:val="6"/>
              <w:spacing w:before="36"/>
              <w:ind w:right="126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ascii="宋体" w:hAnsi="宋体" w:eastAsia="宋体" w:cs="宋体"/>
                <w:bCs/>
                <w:lang w:eastAsia="zh-CN"/>
              </w:rPr>
              <w:drawing>
                <wp:inline distT="0" distB="0" distL="0" distR="0">
                  <wp:extent cx="1628775" cy="11938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54" cy="1224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62" w:type="dxa"/>
          </w:tcPr>
          <w:p>
            <w:pPr>
              <w:pStyle w:val="6"/>
              <w:ind w:left="0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最大输入</w:t>
            </w:r>
          </w:p>
        </w:tc>
        <w:tc>
          <w:tcPr>
            <w:tcW w:w="8277" w:type="dxa"/>
          </w:tcPr>
          <w:p>
            <w:pPr>
              <w:pStyle w:val="6"/>
              <w:spacing w:before="213"/>
              <w:ind w:right="126"/>
              <w:rPr>
                <w:rFonts w:ascii="宋体" w:hAnsi="宋体" w:eastAsia="宋体" w:cs="宋体"/>
                <w:bCs/>
              </w:rPr>
            </w:pPr>
            <w:r>
              <w:rPr>
                <w:rFonts w:ascii="宋体" w:hAnsi="宋体" w:eastAsia="宋体" w:cs="宋体"/>
                <w:bCs/>
              </w:rPr>
              <w:t>1920</w:t>
            </w:r>
            <w:r>
              <w:rPr>
                <w:rFonts w:hint="eastAsia" w:ascii="宋体" w:hAnsi="宋体" w:eastAsia="宋体" w:cs="宋体"/>
                <w:bCs/>
              </w:rPr>
              <w:t>x</w:t>
            </w:r>
            <w:r>
              <w:rPr>
                <w:rFonts w:ascii="宋体" w:hAnsi="宋体" w:eastAsia="宋体" w:cs="宋体"/>
                <w:bCs/>
              </w:rPr>
              <w:t>108</w:t>
            </w:r>
            <w:r>
              <w:rPr>
                <w:rFonts w:hint="eastAsia" w:ascii="宋体" w:hAnsi="宋体" w:eastAsia="宋体" w:cs="宋体"/>
                <w:bCs/>
              </w:rPr>
              <w:t>0p @ 60/50fps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62" w:type="dxa"/>
          </w:tcPr>
          <w:p>
            <w:pPr>
              <w:pStyle w:val="6"/>
              <w:ind w:left="0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录制模式</w:t>
            </w:r>
          </w:p>
        </w:tc>
        <w:tc>
          <w:tcPr>
            <w:tcW w:w="8277" w:type="dxa"/>
          </w:tcPr>
          <w:p>
            <w:pPr>
              <w:pStyle w:val="6"/>
              <w:spacing w:before="213"/>
              <w:ind w:right="122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软压缩，实时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62" w:type="dxa"/>
          </w:tcPr>
          <w:p>
            <w:pPr>
              <w:pStyle w:val="6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主机接口</w:t>
            </w:r>
          </w:p>
        </w:tc>
        <w:tc>
          <w:tcPr>
            <w:tcW w:w="8277" w:type="dxa"/>
          </w:tcPr>
          <w:p>
            <w:pPr>
              <w:pStyle w:val="6"/>
              <w:spacing w:before="33"/>
              <w:ind w:right="122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USB3.0 Type B (SuperSpeed) UVC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62" w:type="dxa"/>
          </w:tcPr>
          <w:p>
            <w:pPr>
              <w:pStyle w:val="6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视频输入接口</w:t>
            </w:r>
          </w:p>
        </w:tc>
        <w:tc>
          <w:tcPr>
            <w:tcW w:w="8277" w:type="dxa"/>
          </w:tcPr>
          <w:p>
            <w:pPr>
              <w:pStyle w:val="6"/>
              <w:spacing w:before="213"/>
              <w:ind w:right="125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</w:rPr>
              <w:t>2</w:t>
            </w:r>
            <w:r>
              <w:rPr>
                <w:rFonts w:hint="eastAsia" w:ascii="宋体" w:hAnsi="宋体" w:eastAsia="宋体" w:cs="宋体"/>
                <w:bCs/>
              </w:rPr>
              <w:t xml:space="preserve">× 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SDI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862" w:type="dxa"/>
          </w:tcPr>
          <w:p>
            <w:pPr>
              <w:pStyle w:val="6"/>
              <w:ind w:left="134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视频裸数据格式</w:t>
            </w:r>
          </w:p>
        </w:tc>
        <w:tc>
          <w:tcPr>
            <w:tcW w:w="8277" w:type="dxa"/>
          </w:tcPr>
          <w:p>
            <w:pPr>
              <w:pStyle w:val="6"/>
              <w:ind w:left="130" w:right="126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YUY2 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</w:rPr>
              <w:t xml:space="preserve">NV12,I420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862" w:type="dxa"/>
          </w:tcPr>
          <w:p>
            <w:pPr>
              <w:pStyle w:val="6"/>
              <w:spacing w:before="215" w:line="312" w:lineRule="auto"/>
              <w:ind w:left="213" w:right="150" w:hanging="32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视频输入</w:t>
            </w:r>
          </w:p>
        </w:tc>
        <w:tc>
          <w:tcPr>
            <w:tcW w:w="8277" w:type="dxa"/>
          </w:tcPr>
          <w:p>
            <w:pPr>
              <w:pStyle w:val="6"/>
              <w:spacing w:before="33" w:line="312" w:lineRule="auto"/>
              <w:ind w:left="2768" w:right="2756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USB3.0 Support Resolution </w:t>
            </w:r>
            <w:r>
              <w:rPr>
                <w:rFonts w:ascii="宋体" w:hAnsi="宋体" w:eastAsia="宋体" w:cs="宋体"/>
                <w:bCs/>
              </w:rPr>
              <w:t>1920*1080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P</w:t>
            </w:r>
            <w:r>
              <w:rPr>
                <w:rFonts w:ascii="宋体" w:hAnsi="宋体" w:eastAsia="宋体" w:cs="宋体"/>
                <w:bCs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862" w:type="dxa"/>
            <w:vAlign w:val="center"/>
          </w:tcPr>
          <w:p>
            <w:pPr>
              <w:pStyle w:val="6"/>
              <w:spacing w:before="3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</w:p>
          <w:p>
            <w:pPr>
              <w:pStyle w:val="6"/>
              <w:spacing w:before="3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录制视频格式</w:t>
            </w:r>
          </w:p>
        </w:tc>
        <w:tc>
          <w:tcPr>
            <w:tcW w:w="8277" w:type="dxa"/>
          </w:tcPr>
          <w:p>
            <w:pPr>
              <w:pStyle w:val="6"/>
              <w:spacing w:before="2"/>
              <w:ind w:left="0"/>
              <w:jc w:val="left"/>
              <w:rPr>
                <w:rFonts w:ascii="宋体" w:hAnsi="宋体" w:eastAsia="宋体" w:cs="宋体"/>
                <w:bCs/>
              </w:rPr>
            </w:pPr>
          </w:p>
          <w:p>
            <w:pPr>
              <w:pStyle w:val="6"/>
              <w:spacing w:before="0"/>
              <w:ind w:right="124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YUY2 (3.0)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862" w:type="dxa"/>
            <w:vAlign w:val="center"/>
          </w:tcPr>
          <w:p>
            <w:pPr>
              <w:pStyle w:val="6"/>
              <w:spacing w:before="1" w:line="312" w:lineRule="auto"/>
              <w:ind w:left="0" w:right="201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UVC 视频输出分辨率</w:t>
            </w:r>
          </w:p>
        </w:tc>
        <w:tc>
          <w:tcPr>
            <w:tcW w:w="8277" w:type="dxa"/>
          </w:tcPr>
          <w:p>
            <w:pPr>
              <w:pStyle w:val="6"/>
              <w:spacing w:before="33"/>
              <w:ind w:right="124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USB3.0 Support Resolution</w:t>
            </w:r>
          </w:p>
          <w:p>
            <w:pPr>
              <w:pStyle w:val="6"/>
              <w:spacing w:before="0" w:line="312" w:lineRule="auto"/>
              <w:ind w:left="129" w:right="126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双路</w:t>
            </w:r>
            <w:r>
              <w:rPr>
                <w:rFonts w:ascii="宋体" w:hAnsi="宋体" w:eastAsia="宋体" w:cs="宋体"/>
                <w:bCs/>
                <w:lang w:eastAsia="zh-CN"/>
              </w:rPr>
              <w:t>1920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×</w:t>
            </w:r>
            <w:r>
              <w:rPr>
                <w:rFonts w:ascii="宋体" w:hAnsi="宋体" w:eastAsia="宋体" w:cs="宋体"/>
                <w:bCs/>
                <w:lang w:eastAsia="zh-CN"/>
              </w:rPr>
              <w:t>1080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 xml:space="preserve">p@60/50fps 进 </w:t>
            </w:r>
          </w:p>
          <w:p>
            <w:pPr>
              <w:pStyle w:val="6"/>
              <w:spacing w:before="0" w:line="312" w:lineRule="auto"/>
              <w:ind w:left="129" w:right="126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双路</w:t>
            </w:r>
            <w:r>
              <w:rPr>
                <w:rFonts w:ascii="宋体" w:hAnsi="宋体" w:eastAsia="宋体" w:cs="宋体"/>
                <w:bCs/>
                <w:lang w:eastAsia="zh-CN"/>
              </w:rPr>
              <w:t>1920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×</w:t>
            </w:r>
            <w:r>
              <w:rPr>
                <w:rFonts w:ascii="宋体" w:hAnsi="宋体" w:eastAsia="宋体" w:cs="宋体"/>
                <w:bCs/>
                <w:lang w:eastAsia="zh-CN"/>
              </w:rPr>
              <w:t>1080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p@30fps出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62" w:type="dxa"/>
            <w:vAlign w:val="center"/>
          </w:tcPr>
          <w:p>
            <w:pPr>
              <w:pStyle w:val="6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音频输入接口</w:t>
            </w:r>
          </w:p>
        </w:tc>
        <w:tc>
          <w:tcPr>
            <w:tcW w:w="8277" w:type="dxa"/>
            <w:vAlign w:val="center"/>
          </w:tcPr>
          <w:p>
            <w:pPr>
              <w:pStyle w:val="6"/>
              <w:ind w:right="126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</w:rPr>
              <w:t>HDMI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嵌入音频</w:t>
            </w:r>
          </w:p>
          <w:p>
            <w:pPr>
              <w:pStyle w:val="6"/>
              <w:ind w:right="126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3.5mm 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Line</w:t>
            </w:r>
            <w:r>
              <w:rPr>
                <w:rFonts w:ascii="宋体" w:hAnsi="宋体" w:eastAsia="宋体" w:cs="宋体"/>
                <w:bCs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62" w:type="dxa"/>
            <w:vAlign w:val="center"/>
          </w:tcPr>
          <w:p>
            <w:pPr>
              <w:pStyle w:val="6"/>
              <w:spacing w:before="3"/>
              <w:ind w:left="0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音频输出接口</w:t>
            </w:r>
          </w:p>
        </w:tc>
        <w:tc>
          <w:tcPr>
            <w:tcW w:w="8277" w:type="dxa"/>
            <w:vAlign w:val="center"/>
          </w:tcPr>
          <w:p>
            <w:pPr>
              <w:pStyle w:val="6"/>
              <w:spacing w:before="0"/>
              <w:ind w:left="0" w:right="126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HDMI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嵌入音频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862" w:type="dxa"/>
            <w:vAlign w:val="center"/>
          </w:tcPr>
          <w:p>
            <w:pPr>
              <w:pStyle w:val="6"/>
              <w:spacing w:before="0" w:line="360" w:lineRule="atLeast"/>
              <w:ind w:left="426" w:right="414" w:firstLine="1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UAC 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音频输出格式</w:t>
            </w:r>
          </w:p>
        </w:tc>
        <w:tc>
          <w:tcPr>
            <w:tcW w:w="8277" w:type="dxa"/>
            <w:vAlign w:val="center"/>
          </w:tcPr>
          <w:p>
            <w:pPr>
              <w:pStyle w:val="6"/>
              <w:spacing w:before="5"/>
              <w:ind w:left="0"/>
              <w:rPr>
                <w:rFonts w:ascii="宋体" w:hAnsi="宋体" w:eastAsia="宋体" w:cs="宋体"/>
                <w:bCs/>
              </w:rPr>
            </w:pPr>
          </w:p>
          <w:p>
            <w:pPr>
              <w:pStyle w:val="6"/>
              <w:spacing w:before="0"/>
              <w:ind w:right="126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Stereo / 16-bit / 48000Hz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62" w:type="dxa"/>
          </w:tcPr>
          <w:p>
            <w:pPr>
              <w:pStyle w:val="6"/>
              <w:spacing w:before="215"/>
              <w:ind w:left="145" w:right="138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操作系统</w:t>
            </w:r>
          </w:p>
        </w:tc>
        <w:tc>
          <w:tcPr>
            <w:tcW w:w="8277" w:type="dxa"/>
          </w:tcPr>
          <w:p>
            <w:pPr>
              <w:pStyle w:val="6"/>
              <w:spacing w:before="33"/>
              <w:ind w:right="123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Windows 7 / Windows 8 / Windows 8.1 / Windows 10 ( 32-bit and 64-bit )</w:t>
            </w:r>
          </w:p>
          <w:p>
            <w:pPr>
              <w:pStyle w:val="6"/>
              <w:ind w:right="124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Linux / MAC OS / Android</w:t>
            </w:r>
          </w:p>
        </w:tc>
      </w:tr>
    </w:tbl>
    <w:p>
      <w:pPr>
        <w:rPr>
          <w:color w:val="FF0000"/>
        </w:rPr>
      </w:pPr>
      <w:r>
        <w:rPr>
          <w:rFonts w:hint="eastAsia"/>
          <w:color w:val="FF0000"/>
        </w:rPr>
        <w:t>主要特征：</w:t>
      </w:r>
    </w:p>
    <w:p>
      <w:pPr>
        <w:rPr>
          <w:rFonts w:ascii="宋体" w:hAnsi="宋体" w:cs="宋体"/>
        </w:rPr>
      </w:pPr>
      <w:r>
        <w:rPr>
          <w:rFonts w:hint="eastAsia"/>
        </w:rPr>
        <w:t>●</w:t>
      </w:r>
      <w:r>
        <w:rPr>
          <w:rFonts w:hint="eastAsia" w:ascii="宋体" w:hAnsi="宋体" w:cs="宋体"/>
        </w:rPr>
        <w:t>最</w:t>
      </w:r>
      <w:r>
        <w:rPr>
          <w:rFonts w:ascii="宋体" w:hAnsi="宋体" w:cs="宋体"/>
        </w:rPr>
        <w:t>高输入分辨率可达到1920</w:t>
      </w:r>
      <w:r>
        <w:rPr>
          <w:rFonts w:hint="eastAsia" w:ascii="宋体" w:hAnsi="宋体" w:cs="宋体"/>
        </w:rPr>
        <w:t>*</w:t>
      </w:r>
      <w:r>
        <w:rPr>
          <w:rFonts w:ascii="宋体" w:hAnsi="宋体" w:cs="宋体"/>
        </w:rPr>
        <w:t>1080</w:t>
      </w:r>
      <w:r>
        <w:rPr>
          <w:rFonts w:hint="eastAsia" w:ascii="宋体" w:hAnsi="宋体" w:cs="宋体"/>
        </w:rPr>
        <w:t>P60，录</w:t>
      </w:r>
      <w:r>
        <w:rPr>
          <w:rFonts w:ascii="宋体" w:hAnsi="宋体" w:cs="宋体"/>
        </w:rPr>
        <w:t>像分辨率</w:t>
      </w:r>
      <w:r>
        <w:rPr>
          <w:rFonts w:hint="eastAsia" w:ascii="宋体" w:hAnsi="宋体" w:cs="宋体"/>
        </w:rPr>
        <w:t>可</w:t>
      </w:r>
      <w:r>
        <w:rPr>
          <w:rFonts w:ascii="宋体" w:hAnsi="宋体" w:cs="宋体"/>
        </w:rPr>
        <w:t>达到1920</w:t>
      </w:r>
      <w:r>
        <w:rPr>
          <w:rFonts w:hint="eastAsia" w:ascii="宋体" w:hAnsi="宋体" w:cs="宋体"/>
        </w:rPr>
        <w:t>*</w:t>
      </w:r>
      <w:r>
        <w:rPr>
          <w:rFonts w:ascii="宋体" w:hAnsi="宋体" w:cs="宋体"/>
        </w:rPr>
        <w:t>1080</w:t>
      </w:r>
      <w:r>
        <w:rPr>
          <w:rFonts w:hint="eastAsia" w:ascii="宋体" w:hAnsi="宋体" w:cs="宋体"/>
        </w:rPr>
        <w:t>P30</w:t>
      </w:r>
    </w:p>
    <w:p>
      <w:r>
        <w:rPr>
          <w:rFonts w:hint="eastAsia"/>
        </w:rPr>
        <w:t>●双路</w:t>
      </w:r>
      <w:r>
        <w:t>1080</w:t>
      </w:r>
      <w:r>
        <w:rPr>
          <w:rFonts w:hint="eastAsia"/>
        </w:rPr>
        <w:t>P60输入 输出</w:t>
      </w:r>
      <w:r>
        <w:t>1080</w:t>
      </w:r>
      <w:r>
        <w:rPr>
          <w:rFonts w:hint="eastAsia"/>
        </w:rPr>
        <w:t xml:space="preserve">P30存储  </w:t>
      </w:r>
    </w:p>
    <w:p>
      <w:r>
        <w:rPr>
          <w:rFonts w:hint="eastAsia"/>
        </w:rPr>
        <w:t xml:space="preserve">●免驱UVC设计即插即用  </w:t>
      </w:r>
    </w:p>
    <w:p>
      <w:r>
        <w:rPr>
          <w:rFonts w:hint="eastAsia"/>
        </w:rPr>
        <w:t xml:space="preserve">●低延时高画质 </w:t>
      </w:r>
    </w:p>
    <w:p>
      <w:r>
        <w:rPr>
          <w:rFonts w:hint="eastAsia"/>
        </w:rPr>
        <w:t xml:space="preserve">●免费提供功能全面的SDK：QCAP SDK </w:t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/>
        </w:rPr>
        <w:t>●</w:t>
      </w:r>
      <w:r>
        <w:rPr>
          <w:rFonts w:hint="eastAsia" w:ascii="宋体" w:hAnsi="宋体" w:cs="宋体"/>
        </w:rPr>
        <w:t>广泛</w:t>
      </w:r>
      <w:r>
        <w:rPr>
          <w:rFonts w:ascii="宋体" w:hAnsi="宋体" w:cs="宋体"/>
        </w:rPr>
        <w:t>应用于各种便携式图像采集、便携式录播、游戏、网络直播、视频会议、医疗</w:t>
      </w:r>
      <w:r>
        <w:rPr>
          <w:rFonts w:hint="eastAsia" w:ascii="宋体" w:hAnsi="宋体" w:cs="宋体"/>
        </w:rPr>
        <w:t>影</w:t>
      </w:r>
      <w:r>
        <w:rPr>
          <w:rFonts w:ascii="宋体" w:hAnsi="宋体" w:cs="宋体"/>
        </w:rPr>
        <w:t>像等高清信号的采集。</w:t>
      </w:r>
    </w:p>
    <w:p>
      <w:pPr>
        <w:rPr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Nzc5YWM5ZmRkZjNjMzFjNWZhZWRlYzZmYjcxYmMifQ=="/>
  </w:docVars>
  <w:rsids>
    <w:rsidRoot w:val="007925A4"/>
    <w:rsid w:val="001216E1"/>
    <w:rsid w:val="002A7CF0"/>
    <w:rsid w:val="003B458A"/>
    <w:rsid w:val="003D5B7A"/>
    <w:rsid w:val="00585184"/>
    <w:rsid w:val="007925A4"/>
    <w:rsid w:val="00887405"/>
    <w:rsid w:val="008C7859"/>
    <w:rsid w:val="009E3AA9"/>
    <w:rsid w:val="00A0753F"/>
    <w:rsid w:val="00A23B5D"/>
    <w:rsid w:val="00AE22E5"/>
    <w:rsid w:val="00C935CA"/>
    <w:rsid w:val="00D11306"/>
    <w:rsid w:val="00D2165A"/>
    <w:rsid w:val="00F04378"/>
    <w:rsid w:val="00F652CA"/>
    <w:rsid w:val="04732767"/>
    <w:rsid w:val="1216254D"/>
    <w:rsid w:val="13401B8E"/>
    <w:rsid w:val="15362374"/>
    <w:rsid w:val="29BD28CD"/>
    <w:rsid w:val="2E7A02EA"/>
    <w:rsid w:val="3C402A98"/>
    <w:rsid w:val="3F9A6ABD"/>
    <w:rsid w:val="3FE41DDE"/>
    <w:rsid w:val="4DE70A1A"/>
    <w:rsid w:val="54DA112D"/>
    <w:rsid w:val="6DD153FD"/>
    <w:rsid w:val="76B84020"/>
    <w:rsid w:val="78CF1FEB"/>
    <w:rsid w:val="793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6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天创恒达</Company>
  <Pages>2</Pages>
  <Words>317</Words>
  <Characters>619</Characters>
  <Lines>35</Lines>
  <Paragraphs>49</Paragraphs>
  <TotalTime>14</TotalTime>
  <ScaleCrop>false</ScaleCrop>
  <LinksUpToDate>false</LinksUpToDate>
  <CharactersWithSpaces>675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张宏伟</dc:creator>
  <dc:description>13911161943@139.com</dc:description>
  <cp:lastModifiedBy>WPS_1541482024</cp:lastModifiedBy>
  <dcterms:modified xsi:type="dcterms:W3CDTF">2024-06-28T05:30:22Z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电话号码">
    <vt:lpwstr>13911161943</vt:lpwstr>
  </property>
  <property fmtid="{D5CDD505-2E9C-101B-9397-08002B2CF9AE}" pid="3" name="所有者">
    <vt:lpwstr>张宏伟</vt:lpwstr>
  </property>
  <property fmtid="{D5CDD505-2E9C-101B-9397-08002B2CF9AE}" pid="4" name="KSOProductBuildVer">
    <vt:lpwstr>2052-12.1.0.16929</vt:lpwstr>
  </property>
  <property fmtid="{D5CDD505-2E9C-101B-9397-08002B2CF9AE}" pid="5" name="ICV">
    <vt:lpwstr>7B542482852D4C11B2FA8587E3C25775</vt:lpwstr>
  </property>
</Properties>
</file>