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TC-U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1路HDMI高清USB采集卡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型号：TC-U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8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28</w:t>
            </w:r>
          </w:p>
        </w:tc>
        <w:tc>
          <w:tcPr>
            <w:tcW w:w="27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1路HDMI高清USB采集卡</w:t>
      </w:r>
    </w:p>
    <w:p>
      <w:pPr>
        <w:ind w:left="480" w:leftChars="20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TC-U</w:t>
      </w:r>
      <w:r>
        <w:rPr>
          <w:rFonts w:hint="eastAsia" w:ascii="黑体" w:hAnsi="黑体" w:eastAsia="黑体"/>
          <w:lang w:val="en-US" w:eastAsia="zh-CN"/>
        </w:rPr>
        <w:t>8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46"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  <w:position w:val="1"/>
        </w:rPr>
        <w:t>即插即用，不需要驱动程序。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46"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  <w:position w:val="1"/>
        </w:rPr>
        <w:t>全铝机身，散热性强。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36" w:line="360" w:lineRule="auto"/>
        <w:ind w:right="727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spacing w:val="-1"/>
          <w:w w:val="105"/>
          <w:position w:val="2"/>
        </w:rPr>
        <w:t>支持</w:t>
      </w:r>
      <w:r>
        <w:rPr>
          <w:rFonts w:hint="eastAsia" w:ascii="宋体" w:hAnsi="宋体" w:eastAsia="宋体"/>
          <w:b/>
          <w:bCs/>
          <w:spacing w:val="-1"/>
          <w:w w:val="105"/>
          <w:position w:val="2"/>
        </w:rPr>
        <w:t>ARGB</w:t>
      </w:r>
      <w:r>
        <w:rPr>
          <w:rFonts w:ascii="宋体" w:hAnsi="宋体" w:eastAsia="宋体"/>
          <w:b/>
          <w:bCs/>
          <w:spacing w:val="-1"/>
          <w:w w:val="105"/>
          <w:position w:val="2"/>
        </w:rPr>
        <w:t>绚丽的灯光效果，轻松掌握当前工作状态。</w:t>
      </w:r>
    </w:p>
    <w:p>
      <w:pPr>
        <w:pStyle w:val="17"/>
        <w:widowControl w:val="0"/>
        <w:numPr>
          <w:ilvl w:val="0"/>
          <w:numId w:val="1"/>
        </w:numPr>
        <w:tabs>
          <w:tab w:val="left" w:pos="604"/>
        </w:tabs>
        <w:autoSpaceDE w:val="0"/>
        <w:autoSpaceDN w:val="0"/>
        <w:spacing w:before="30" w:line="360" w:lineRule="auto"/>
        <w:ind w:left="603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</w:t>
      </w:r>
      <w:r>
        <w:rPr>
          <w:rFonts w:hint="eastAsia" w:ascii="宋体" w:hAnsi="宋体" w:eastAsia="宋体"/>
          <w:b/>
          <w:bCs/>
          <w:w w:val="105"/>
          <w:lang w:val="en-US" w:eastAsia="zh-CN"/>
        </w:rPr>
        <w:t>耳</w:t>
      </w:r>
      <w:r>
        <w:rPr>
          <w:rFonts w:ascii="宋体" w:hAnsi="宋体" w:eastAsia="宋体"/>
          <w:b/>
          <w:bCs/>
          <w:w w:val="105"/>
        </w:rPr>
        <w:t>麦音频</w:t>
      </w:r>
      <w:r>
        <w:rPr>
          <w:rFonts w:hint="eastAsia" w:ascii="宋体" w:hAnsi="宋体" w:eastAsia="宋体"/>
          <w:b/>
          <w:bCs/>
          <w:w w:val="105"/>
          <w:lang w:val="en-US" w:eastAsia="zh-CN"/>
        </w:rPr>
        <w:t>输出</w:t>
      </w:r>
      <w:r>
        <w:rPr>
          <w:rFonts w:ascii="宋体" w:hAnsi="宋体" w:eastAsia="宋体"/>
          <w:b/>
          <w:bCs/>
          <w:w w:val="105"/>
        </w:rPr>
        <w:t>输入，3.5立体声输</w:t>
      </w:r>
      <w:r>
        <w:rPr>
          <w:rFonts w:hint="eastAsia" w:ascii="宋体" w:hAnsi="宋体" w:eastAsia="宋体"/>
          <w:b/>
          <w:bCs/>
          <w:w w:val="105"/>
          <w:lang w:val="en-US" w:eastAsia="zh-CN"/>
        </w:rPr>
        <w:t>入</w:t>
      </w:r>
      <w:r>
        <w:rPr>
          <w:rFonts w:ascii="宋体" w:hAnsi="宋体" w:eastAsia="宋体"/>
          <w:b/>
          <w:bCs/>
          <w:w w:val="105"/>
        </w:rPr>
        <w:t>；</w:t>
      </w:r>
    </w:p>
    <w:p>
      <w:pPr>
        <w:pStyle w:val="17"/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before="56" w:line="360" w:lineRule="auto"/>
        <w:ind w:left="604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支持麦克风音频和HDMI音频叠加采集；</w:t>
      </w:r>
    </w:p>
    <w:p>
      <w:pPr>
        <w:pStyle w:val="17"/>
        <w:widowControl w:val="0"/>
        <w:numPr>
          <w:ilvl w:val="0"/>
          <w:numId w:val="1"/>
        </w:numPr>
        <w:tabs>
          <w:tab w:val="left" w:pos="606"/>
        </w:tabs>
        <w:autoSpaceDE w:val="0"/>
        <w:autoSpaceDN w:val="0"/>
        <w:spacing w:before="56" w:line="360" w:lineRule="auto"/>
        <w:ind w:left="605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支持输入最大分辨率4K 60Hz；</w:t>
      </w:r>
    </w:p>
    <w:p>
      <w:pPr>
        <w:pStyle w:val="17"/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before="55" w:line="360" w:lineRule="auto"/>
        <w:ind w:left="606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 xml:space="preserve">支持采集最大分辨率4K </w:t>
      </w:r>
      <w:r>
        <w:rPr>
          <w:rFonts w:hint="eastAsia" w:ascii="宋体" w:hAnsi="宋体" w:eastAsia="宋体"/>
          <w:b/>
          <w:bCs/>
          <w:w w:val="105"/>
          <w:lang w:val="en-US" w:eastAsia="zh-CN"/>
        </w:rPr>
        <w:t>6</w:t>
      </w:r>
      <w:r>
        <w:rPr>
          <w:rFonts w:ascii="宋体" w:hAnsi="宋体" w:eastAsia="宋体"/>
          <w:b/>
          <w:bCs/>
          <w:w w:val="105"/>
        </w:rPr>
        <w:t>0Hz；</w:t>
      </w:r>
    </w:p>
    <w:p>
      <w:pPr>
        <w:pStyle w:val="17"/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before="55" w:line="360" w:lineRule="auto"/>
        <w:ind w:left="606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支持大多数采集软件，如VLC、OBS、Amcap等；</w:t>
      </w:r>
    </w:p>
    <w:p>
      <w:pPr>
        <w:pStyle w:val="17"/>
        <w:widowControl w:val="0"/>
        <w:numPr>
          <w:ilvl w:val="0"/>
          <w:numId w:val="1"/>
        </w:numPr>
        <w:tabs>
          <w:tab w:val="left" w:pos="608"/>
        </w:tabs>
        <w:autoSpaceDE w:val="0"/>
        <w:autoSpaceDN w:val="0"/>
        <w:spacing w:before="59" w:line="360" w:lineRule="auto"/>
        <w:ind w:left="607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支持Windows、Android、Linux</w:t>
      </w:r>
      <w:r>
        <w:rPr>
          <w:rFonts w:hint="eastAsia" w:ascii="宋体" w:hAnsi="宋体" w:eastAsia="宋体"/>
          <w:b/>
          <w:bCs/>
          <w:w w:val="105"/>
          <w:lang w:val="en-US" w:eastAsia="zh-CN"/>
        </w:rPr>
        <w:t>, iOS</w:t>
      </w:r>
      <w:r>
        <w:rPr>
          <w:rFonts w:ascii="宋体" w:hAnsi="宋体" w:eastAsia="宋体"/>
          <w:b/>
          <w:bCs/>
          <w:w w:val="105"/>
        </w:rPr>
        <w:t>和MacOS</w:t>
      </w:r>
    </w:p>
    <w:p>
      <w:pPr>
        <w:pStyle w:val="17"/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spacing w:before="62" w:line="360" w:lineRule="auto"/>
        <w:ind w:left="608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符合USB视频和UVC标准；</w:t>
      </w:r>
    </w:p>
    <w:p>
      <w:pPr>
        <w:pStyle w:val="17"/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spacing w:before="55" w:line="360" w:lineRule="auto"/>
        <w:ind w:left="608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color w:val="050100"/>
          <w:w w:val="105"/>
        </w:rPr>
        <w:t>符合USB音频UAC标准；</w:t>
      </w: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/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104140</wp:posOffset>
            </wp:positionV>
            <wp:extent cx="4972050" cy="2814320"/>
            <wp:effectExtent l="0" t="0" r="0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5356860" cy="1509395"/>
            <wp:effectExtent l="0" t="0" r="15240" b="146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5686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主机接口：USB3.</w:t>
      </w:r>
      <w:r>
        <w:rPr>
          <w:rFonts w:hint="eastAsia"/>
          <w:lang w:val="en-US" w:eastAsia="zh-CN"/>
        </w:rPr>
        <w:t>2 Gen1 Type-C</w:t>
      </w:r>
      <w:r>
        <w:rPr>
          <w:rFonts w:hint="eastAsia"/>
        </w:rPr>
        <w:t xml:space="preserve">  UVC</w:t>
      </w:r>
      <w:r>
        <w:t xml:space="preserve"> </w:t>
      </w:r>
      <w:r>
        <w:br w:type="page"/>
      </w:r>
    </w:p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9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7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77" w:type="dxa"/>
          </w:tcPr>
          <w:p>
            <w:pPr>
              <w:pStyle w:val="12"/>
              <w:spacing w:before="38"/>
              <w:ind w:left="145" w:right="13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型号</w:t>
            </w:r>
          </w:p>
        </w:tc>
        <w:tc>
          <w:tcPr>
            <w:tcW w:w="7962" w:type="dxa"/>
          </w:tcPr>
          <w:p>
            <w:pPr>
              <w:pStyle w:val="12"/>
              <w:spacing w:before="36"/>
              <w:ind w:right="126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TC-</w:t>
            </w:r>
            <w:r>
              <w:rPr>
                <w:rFonts w:hint="eastAsia" w:ascii="宋体" w:hAnsi="宋体" w:eastAsia="宋体" w:cs="宋体"/>
                <w:bCs/>
              </w:rPr>
              <w:t>U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77" w:type="dxa"/>
            <w:vAlign w:val="center"/>
          </w:tcPr>
          <w:p>
            <w:pPr>
              <w:pStyle w:val="12"/>
              <w:ind w:left="0"/>
              <w:jc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最大输入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/环出</w:t>
            </w:r>
          </w:p>
        </w:tc>
        <w:tc>
          <w:tcPr>
            <w:tcW w:w="7962" w:type="dxa"/>
          </w:tcPr>
          <w:p>
            <w:pPr>
              <w:pStyle w:val="12"/>
              <w:spacing w:before="213"/>
              <w:ind w:right="126"/>
              <w:jc w:val="both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3840 X 2160 30fps/60fps; 2560 X 1440 50fps/60fps/120fps/144fps;          2560 X 1080 60fps; 1920 X 1080 60fps/120fps/240fps; 1280 X 720 60fps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77" w:type="dxa"/>
          </w:tcPr>
          <w:p>
            <w:pPr>
              <w:pStyle w:val="12"/>
              <w:ind w:left="0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录制模式</w:t>
            </w:r>
          </w:p>
        </w:tc>
        <w:tc>
          <w:tcPr>
            <w:tcW w:w="7962" w:type="dxa"/>
          </w:tcPr>
          <w:p>
            <w:pPr>
              <w:pStyle w:val="12"/>
              <w:spacing w:before="213"/>
              <w:ind w:right="12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软压缩，实时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7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主机接口</w:t>
            </w:r>
          </w:p>
        </w:tc>
        <w:tc>
          <w:tcPr>
            <w:tcW w:w="7962" w:type="dxa"/>
          </w:tcPr>
          <w:p>
            <w:pPr>
              <w:pStyle w:val="12"/>
              <w:spacing w:before="33"/>
              <w:ind w:right="122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</w:rPr>
              <w:t>USB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3.2 Gen1 Type-C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77" w:type="dxa"/>
            <w:vAlign w:val="center"/>
          </w:tcPr>
          <w:p>
            <w:pPr>
              <w:pStyle w:val="12"/>
              <w:ind w:left="145" w:right="135"/>
              <w:jc w:val="center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视频输入接口</w:t>
            </w:r>
          </w:p>
        </w:tc>
        <w:tc>
          <w:tcPr>
            <w:tcW w:w="7962" w:type="dxa"/>
            <w:vAlign w:val="center"/>
          </w:tcPr>
          <w:p>
            <w:pPr>
              <w:pStyle w:val="12"/>
              <w:spacing w:before="213"/>
              <w:ind w:left="0" w:leftChars="0" w:right="125" w:firstLine="0" w:firstLineChars="0"/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77" w:type="dxa"/>
            <w:vAlign w:val="center"/>
          </w:tcPr>
          <w:p>
            <w:pPr>
              <w:pStyle w:val="12"/>
              <w:spacing w:before="3"/>
              <w:ind w:left="145" w:right="135"/>
              <w:jc w:val="center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视频输出接口</w:t>
            </w:r>
          </w:p>
        </w:tc>
        <w:tc>
          <w:tcPr>
            <w:tcW w:w="7962" w:type="dxa"/>
            <w:vAlign w:val="center"/>
          </w:tcPr>
          <w:p>
            <w:pPr>
              <w:pStyle w:val="12"/>
              <w:spacing w:before="0"/>
              <w:ind w:right="123"/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HDMI(Loop-through)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77" w:type="dxa"/>
          </w:tcPr>
          <w:p>
            <w:pPr>
              <w:pStyle w:val="12"/>
              <w:ind w:left="134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视频格式</w:t>
            </w:r>
          </w:p>
        </w:tc>
        <w:tc>
          <w:tcPr>
            <w:tcW w:w="7962" w:type="dxa"/>
          </w:tcPr>
          <w:p>
            <w:pPr>
              <w:pStyle w:val="12"/>
              <w:ind w:left="131" w:right="126"/>
              <w:rPr>
                <w:rFonts w:hint="default" w:cs="宋体" w:asciiTheme="minorEastAsia" w:hAnsiTheme="minorEastAsia" w:eastAsia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I420, MJPG, P010, </w:t>
            </w:r>
            <w:r>
              <w:rPr>
                <w:rFonts w:asciiTheme="minorEastAsia" w:hAnsiTheme="minorEastAsia" w:eastAsiaTheme="minorEastAsia"/>
              </w:rPr>
              <w:t>NV12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，Y</w:t>
            </w:r>
            <w:r>
              <w:rPr>
                <w:rFonts w:asciiTheme="minorEastAsia" w:hAnsiTheme="minorEastAsia" w:eastAsiaTheme="minorEastAsia"/>
                <w:lang w:eastAsia="zh-CN"/>
              </w:rPr>
              <w:t>UY2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，X</w:t>
            </w:r>
            <w:r>
              <w:rPr>
                <w:rFonts w:asciiTheme="minorEastAsia" w:hAnsiTheme="minorEastAsia" w:eastAsiaTheme="minorEastAsia"/>
                <w:lang w:eastAsia="zh-CN"/>
              </w:rPr>
              <w:t>RGB/RGB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177" w:type="dxa"/>
          </w:tcPr>
          <w:p>
            <w:pPr>
              <w:pStyle w:val="12"/>
              <w:spacing w:before="215" w:line="312" w:lineRule="auto"/>
              <w:ind w:left="213" w:right="150" w:hanging="3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HDR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/环出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分辨率</w:t>
            </w:r>
          </w:p>
        </w:tc>
        <w:tc>
          <w:tcPr>
            <w:tcW w:w="7962" w:type="dxa"/>
          </w:tcPr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All resolution below </w:t>
            </w:r>
          </w:p>
          <w:p>
            <w:pPr>
              <w:pStyle w:val="12"/>
              <w:spacing w:before="2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asciiTheme="minorEastAsia" w:hAnsiTheme="minorEastAsia" w:eastAsiaTheme="minorEastAsia"/>
              </w:rPr>
              <w:t xml:space="preserve">3840×2160p@60fps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/ </w:t>
            </w:r>
            <w:r>
              <w:rPr>
                <w:rFonts w:asciiTheme="minorEastAsia" w:hAnsiTheme="minorEastAsia" w:eastAsiaTheme="minorEastAsia"/>
              </w:rPr>
              <w:t>1920×1080p@240fps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2177" w:type="dxa"/>
          </w:tcPr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1" w:line="312" w:lineRule="auto"/>
              <w:ind w:left="213" w:right="201" w:hanging="3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UVC 视频输出分辨率</w:t>
            </w:r>
          </w:p>
        </w:tc>
        <w:tc>
          <w:tcPr>
            <w:tcW w:w="7962" w:type="dxa"/>
          </w:tcPr>
          <w:tbl>
            <w:tblPr>
              <w:tblStyle w:val="7"/>
              <w:tblpPr w:leftFromText="180" w:rightFromText="180" w:vertAnchor="text" w:horzAnchor="page" w:tblpX="83" w:tblpY="-76"/>
              <w:tblOverlap w:val="never"/>
              <w:tblW w:w="84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2"/>
              <w:gridCol w:w="3075"/>
              <w:gridCol w:w="41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center"/>
                </w:tcPr>
                <w:p>
                  <w:pPr>
                    <w:bidi w:val="0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MJPG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069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69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720X576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720X480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1024X768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1280X1024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1360X768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2560X1440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06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3840X2160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W w:w="3737" w:type="dxa"/>
                    <w:tblInd w:w="-127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37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3737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25 30 50 60 120 240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25 30 50 60 120 144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3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3" w:hRule="atLeast"/>
              </w:trPr>
              <w:tc>
                <w:tcPr>
                  <w:tcW w:w="1142" w:type="dxa"/>
                  <w:vAlign w:val="center"/>
                </w:tcPr>
                <w:p>
                  <w:pPr>
                    <w:bidi w:val="0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I420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707" w:type="dxa"/>
                    <w:tblInd w:w="-107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07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720X576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720X480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1024X768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1280X1024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1360X768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2560X1440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370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3840X2160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W w:w="3726" w:type="dxa"/>
                    <w:tblInd w:w="-105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6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1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25 30 50 60 120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6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0" w:hRule="atLeast"/>
                    </w:trPr>
                    <w:tc>
                      <w:tcPr>
                        <w:tcW w:w="3726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372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center"/>
                </w:tcPr>
                <w:p>
                  <w:pPr>
                    <w:bidi w:val="0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NV12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728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8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720X576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720X480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1024X768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1280X1024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1360X768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2560X1440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3840X2160</w:t>
                        </w:r>
                      </w:p>
                    </w:tc>
                  </w:tr>
                </w:tbl>
                <w:p>
                  <w:pPr>
                    <w:pStyle w:val="12"/>
                    <w:ind w:left="0" w:leftChars="0" w:right="123" w:firstLine="0" w:firstLineChars="0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W w:w="3748" w:type="dxa"/>
                    <w:tblInd w:w="-127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48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5 10 15 20 25 30 50 60 120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1" w:hRule="atLeast"/>
                    </w:trPr>
                    <w:tc>
                      <w:tcPr>
                        <w:tcW w:w="374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4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center"/>
                </w:tcPr>
                <w:p>
                  <w:pPr>
                    <w:pStyle w:val="11"/>
                    <w:bidi w:val="0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YUY2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297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97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720X576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720X480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800X600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1024X768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1280X1024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1360X768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2560X1080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2560X1440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W w:w="3718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18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4" w:hRule="atLeast"/>
                    </w:trPr>
                    <w:tc>
                      <w:tcPr>
                        <w:tcW w:w="37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5 10 15 20 25 30 50 60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2" w:type="dxa"/>
                  <w:vAlign w:val="center"/>
                </w:tcPr>
                <w:p>
                  <w:pPr>
                    <w:pStyle w:val="11"/>
                    <w:bidi w:val="0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RGB24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297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97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720X576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720X480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800X600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pPr w:leftFromText="180" w:rightFromText="180" w:vertAnchor="text" w:horzAnchor="page" w:tblpX="-77" w:tblpY="-85"/>
                    <w:tblOverlap w:val="never"/>
                    <w:tblW w:w="3713" w:type="dxa"/>
                    <w:tblInd w:w="0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13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4" w:hRule="atLeast"/>
                    </w:trPr>
                    <w:tc>
                      <w:tcPr>
                        <w:tcW w:w="371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1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9" w:hRule="atLeast"/>
                    </w:trPr>
                    <w:tc>
                      <w:tcPr>
                        <w:tcW w:w="3713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142" w:type="dxa"/>
                  <w:vAlign w:val="center"/>
                </w:tcPr>
                <w:p>
                  <w:pPr>
                    <w:pStyle w:val="11"/>
                    <w:bidi w:val="0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P010</w:t>
                  </w:r>
                </w:p>
              </w:tc>
              <w:tc>
                <w:tcPr>
                  <w:tcW w:w="3075" w:type="dxa"/>
                </w:tcPr>
                <w:tbl>
                  <w:tblPr>
                    <w:tblStyle w:val="6"/>
                    <w:tblW w:w="3290" w:type="dxa"/>
                    <w:tblInd w:w="-111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9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29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1280X720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329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1920X1080</w:t>
                        </w: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198" w:type="dxa"/>
                </w:tcPr>
                <w:tbl>
                  <w:tblPr>
                    <w:tblStyle w:val="6"/>
                    <w:tblW w:w="3728" w:type="dxa"/>
                    <w:tblInd w:w="-118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28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72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25 30 50 60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372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C000"/>
                        <w:noWrap/>
                        <w:tcMar>
                          <w:top w:w="15" w:type="dxa"/>
                          <w:left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</w:tbl>
                <w:p>
                  <w:pPr>
                    <w:pStyle w:val="12"/>
                    <w:ind w:right="123"/>
                    <w:jc w:val="left"/>
                    <w:rPr>
                      <w:rFonts w:cs="宋体" w:asciiTheme="minorEastAsia" w:hAnsiTheme="minorEastAsia" w:eastAsiaTheme="minorEastAsia"/>
                      <w:bCs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pStyle w:val="12"/>
              <w:ind w:right="123"/>
              <w:jc w:val="left"/>
              <w:rPr>
                <w:rFonts w:hint="eastAsia" w:cs="宋体" w:asciiTheme="minorEastAsia" w:hAnsiTheme="minorEastAsia" w:eastAsiaTheme="minorEastAsia"/>
                <w:bCs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77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音频输入接口</w:t>
            </w:r>
          </w:p>
        </w:tc>
        <w:tc>
          <w:tcPr>
            <w:tcW w:w="7962" w:type="dxa"/>
          </w:tcPr>
          <w:p>
            <w:pPr>
              <w:pStyle w:val="12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/</w:t>
            </w:r>
            <w:r>
              <w:t>3.5mm Analog Stereo Audio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77" w:type="dxa"/>
            <w:vAlign w:val="center"/>
          </w:tcPr>
          <w:p>
            <w:pPr>
              <w:pStyle w:val="12"/>
              <w:spacing w:before="3"/>
              <w:ind w:left="145" w:right="135"/>
              <w:jc w:val="center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音频输出接口</w:t>
            </w:r>
          </w:p>
        </w:tc>
        <w:tc>
          <w:tcPr>
            <w:tcW w:w="7962" w:type="dxa"/>
            <w:vAlign w:val="center"/>
          </w:tcPr>
          <w:p>
            <w:pPr>
              <w:pStyle w:val="12"/>
              <w:spacing w:before="0"/>
              <w:ind w:right="126"/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3.5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耳麦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5" w:hRule="atLeast"/>
        </w:trPr>
        <w:tc>
          <w:tcPr>
            <w:tcW w:w="2177" w:type="dxa"/>
          </w:tcPr>
          <w:p>
            <w:pPr>
              <w:pStyle w:val="12"/>
              <w:spacing w:before="0" w:line="360" w:lineRule="atLeast"/>
              <w:ind w:left="426" w:right="414" w:firstLine="1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UAC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音频输出格式</w:t>
            </w:r>
          </w:p>
        </w:tc>
        <w:tc>
          <w:tcPr>
            <w:tcW w:w="7962" w:type="dxa"/>
          </w:tcPr>
          <w:p>
            <w:pPr>
              <w:pStyle w:val="12"/>
              <w:spacing w:before="5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Stereo / 16-bit / 48000Hz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77" w:type="dxa"/>
          </w:tcPr>
          <w:p>
            <w:pPr>
              <w:pStyle w:val="12"/>
              <w:spacing w:before="215"/>
              <w:ind w:left="145" w:right="138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操作系统</w:t>
            </w:r>
          </w:p>
        </w:tc>
        <w:tc>
          <w:tcPr>
            <w:tcW w:w="7962" w:type="dxa"/>
          </w:tcPr>
          <w:p>
            <w:pPr>
              <w:pStyle w:val="12"/>
              <w:spacing w:before="33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Windows 7 / Windows 8 / Windows </w:t>
            </w:r>
            <w:r>
              <w:rPr>
                <w:rFonts w:ascii="宋体" w:hAnsi="宋体" w:eastAsia="宋体" w:cs="宋体"/>
                <w:bCs/>
              </w:rPr>
              <w:t>10</w:t>
            </w:r>
            <w:r>
              <w:rPr>
                <w:rFonts w:hint="eastAsia" w:ascii="宋体" w:hAnsi="宋体" w:eastAsia="宋体" w:cs="宋体"/>
                <w:bCs/>
              </w:rPr>
              <w:t xml:space="preserve"> / Windows 1</w:t>
            </w:r>
            <w:r>
              <w:rPr>
                <w:rFonts w:ascii="宋体" w:hAnsi="宋体" w:eastAsia="宋体" w:cs="宋体"/>
                <w:bCs/>
              </w:rPr>
              <w:t>1</w:t>
            </w:r>
            <w:r>
              <w:rPr>
                <w:rFonts w:hint="eastAsia" w:ascii="宋体" w:hAnsi="宋体" w:eastAsia="宋体" w:cs="宋体"/>
                <w:bCs/>
              </w:rPr>
              <w:t xml:space="preserve"> ( 32-bit and 64-bit )</w:t>
            </w:r>
          </w:p>
          <w:p>
            <w:pPr>
              <w:pStyle w:val="12"/>
              <w:ind w:right="124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Linux / MAC OS / Android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 / iOS17+</w:t>
            </w:r>
          </w:p>
        </w:tc>
      </w:tr>
    </w:tbl>
    <w:p/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hint="eastAsia" w:ascii="黑体" w:hAnsi="黑体" w:eastAsia="黑体"/>
          <w:color w:val="FF0000"/>
          <w:sz w:val="32"/>
          <w:szCs w:val="32"/>
        </w:rPr>
        <w:t>免驱</w:t>
      </w:r>
    </w:p>
    <w:p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TC-U</w:t>
    </w:r>
    <w:r>
      <w:rPr>
        <w:rFonts w:hint="eastAsia"/>
        <w:lang w:val="en-US" w:eastAsia="zh-CN"/>
      </w:rPr>
      <w:t>8</w:t>
    </w:r>
    <w:r>
      <w:t xml:space="preserve"> _1路HDMI高清USB采集卡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4590"/>
    <w:multiLevelType w:val="multilevel"/>
    <w:tmpl w:val="1FA24590"/>
    <w:lvl w:ilvl="0" w:tentative="0">
      <w:start w:val="0"/>
      <w:numFmt w:val="bullet"/>
      <w:lvlText w:val=""/>
      <w:lvlJc w:val="left"/>
      <w:pPr>
        <w:ind w:left="609" w:hanging="18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50100"/>
        <w:w w:val="105"/>
        <w:sz w:val="13"/>
        <w:szCs w:val="1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62" w:hanging="18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25" w:hanging="18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88" w:hanging="18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51" w:hanging="18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14" w:hanging="18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77" w:hanging="18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40" w:hanging="18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03" w:hanging="1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iZmQxYjhhN2NhNWE1ZjM5Mzc5ZmE1NmJjMzgzZWQifQ=="/>
    <w:docVar w:name="KSO_WPS_MARK_KEY" w:val="7378cf59-0eec-444a-818f-1f6d9a7977b2"/>
  </w:docVars>
  <w:rsids>
    <w:rsidRoot w:val="007925A4"/>
    <w:rsid w:val="00004E75"/>
    <w:rsid w:val="00020F49"/>
    <w:rsid w:val="00044575"/>
    <w:rsid w:val="0005732A"/>
    <w:rsid w:val="00063C03"/>
    <w:rsid w:val="000835D5"/>
    <w:rsid w:val="00095EDC"/>
    <w:rsid w:val="00132A48"/>
    <w:rsid w:val="00147DCE"/>
    <w:rsid w:val="001845C9"/>
    <w:rsid w:val="0018712A"/>
    <w:rsid w:val="001B7572"/>
    <w:rsid w:val="001D4CA8"/>
    <w:rsid w:val="001F0AB0"/>
    <w:rsid w:val="00226BEF"/>
    <w:rsid w:val="00250DD1"/>
    <w:rsid w:val="00253210"/>
    <w:rsid w:val="00281F3F"/>
    <w:rsid w:val="00291D1E"/>
    <w:rsid w:val="002A7CF0"/>
    <w:rsid w:val="00321FAC"/>
    <w:rsid w:val="003243FC"/>
    <w:rsid w:val="003A56D2"/>
    <w:rsid w:val="00407CD4"/>
    <w:rsid w:val="0043215E"/>
    <w:rsid w:val="004376A1"/>
    <w:rsid w:val="0046701A"/>
    <w:rsid w:val="004D2404"/>
    <w:rsid w:val="004D5BF3"/>
    <w:rsid w:val="004E0AD3"/>
    <w:rsid w:val="004F443B"/>
    <w:rsid w:val="00502DFC"/>
    <w:rsid w:val="00516824"/>
    <w:rsid w:val="00530EC1"/>
    <w:rsid w:val="00532EC5"/>
    <w:rsid w:val="00562B19"/>
    <w:rsid w:val="005A3B77"/>
    <w:rsid w:val="005B5B1E"/>
    <w:rsid w:val="005E3B1A"/>
    <w:rsid w:val="00604E22"/>
    <w:rsid w:val="0061408E"/>
    <w:rsid w:val="0065348E"/>
    <w:rsid w:val="006638EE"/>
    <w:rsid w:val="00713DEA"/>
    <w:rsid w:val="00737EC1"/>
    <w:rsid w:val="00741978"/>
    <w:rsid w:val="007446C0"/>
    <w:rsid w:val="00744945"/>
    <w:rsid w:val="00761453"/>
    <w:rsid w:val="007925A4"/>
    <w:rsid w:val="007A07DD"/>
    <w:rsid w:val="007F7FDB"/>
    <w:rsid w:val="008804A7"/>
    <w:rsid w:val="00881E9C"/>
    <w:rsid w:val="00887405"/>
    <w:rsid w:val="008B4793"/>
    <w:rsid w:val="008F3955"/>
    <w:rsid w:val="00912995"/>
    <w:rsid w:val="00930E90"/>
    <w:rsid w:val="00944FF1"/>
    <w:rsid w:val="00951289"/>
    <w:rsid w:val="009905AA"/>
    <w:rsid w:val="00994B98"/>
    <w:rsid w:val="009C3A2A"/>
    <w:rsid w:val="009D1775"/>
    <w:rsid w:val="00A219D0"/>
    <w:rsid w:val="00A23B5D"/>
    <w:rsid w:val="00A41F4C"/>
    <w:rsid w:val="00A66BBD"/>
    <w:rsid w:val="00A7184D"/>
    <w:rsid w:val="00A7417B"/>
    <w:rsid w:val="00AE22E5"/>
    <w:rsid w:val="00AF7CE0"/>
    <w:rsid w:val="00B047CE"/>
    <w:rsid w:val="00B13922"/>
    <w:rsid w:val="00B23645"/>
    <w:rsid w:val="00B473C3"/>
    <w:rsid w:val="00B50F49"/>
    <w:rsid w:val="00BA6778"/>
    <w:rsid w:val="00C24C55"/>
    <w:rsid w:val="00C84440"/>
    <w:rsid w:val="00C97463"/>
    <w:rsid w:val="00CD1679"/>
    <w:rsid w:val="00D04CD3"/>
    <w:rsid w:val="00D124DE"/>
    <w:rsid w:val="00D2165A"/>
    <w:rsid w:val="00D37CB4"/>
    <w:rsid w:val="00D86BF2"/>
    <w:rsid w:val="00DA3E24"/>
    <w:rsid w:val="00E1371B"/>
    <w:rsid w:val="00E17A77"/>
    <w:rsid w:val="00E67AA4"/>
    <w:rsid w:val="00E71D8A"/>
    <w:rsid w:val="00EA5086"/>
    <w:rsid w:val="00EC4D6C"/>
    <w:rsid w:val="00F15C4F"/>
    <w:rsid w:val="00F3533F"/>
    <w:rsid w:val="00F55D2C"/>
    <w:rsid w:val="00F72567"/>
    <w:rsid w:val="00FC18AE"/>
    <w:rsid w:val="00FF0D90"/>
    <w:rsid w:val="0A247AE3"/>
    <w:rsid w:val="128F4F0A"/>
    <w:rsid w:val="15362374"/>
    <w:rsid w:val="1E4E2481"/>
    <w:rsid w:val="275F056F"/>
    <w:rsid w:val="29BD28CD"/>
    <w:rsid w:val="2C5257DD"/>
    <w:rsid w:val="320C7229"/>
    <w:rsid w:val="3C402A98"/>
    <w:rsid w:val="3FC45CD1"/>
    <w:rsid w:val="3FE41DDE"/>
    <w:rsid w:val="4DE70A1A"/>
    <w:rsid w:val="54DA112D"/>
    <w:rsid w:val="61E61CD6"/>
    <w:rsid w:val="6DD153FD"/>
    <w:rsid w:val="74BF571F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autoRedefine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autoRedefine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8"/>
    <w:link w:val="5"/>
    <w:autoRedefine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8"/>
    <w:link w:val="2"/>
    <w:autoRedefine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autoRedefine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18">
    <w:name w:val="标题 2 字符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2B6B-ADB6-4453-BAA7-44BF146F7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495</Words>
  <Characters>867</Characters>
  <Lines>8</Lines>
  <Paragraphs>2</Paragraphs>
  <TotalTime>14</TotalTime>
  <ScaleCrop>false</ScaleCrop>
  <LinksUpToDate>false</LinksUpToDate>
  <CharactersWithSpaces>915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2023-08-16T08:02:00Z</dcterms:created>
  <dc:creator>TCHD</dc:creator>
  <cp:lastModifiedBy>广州仓库</cp:lastModifiedBy>
  <cp:lastPrinted>2023-08-15T07:48:00Z</cp:lastPrinted>
  <dcterms:modified xsi:type="dcterms:W3CDTF">2024-03-20T03:23:24Z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90BC4F31662F4005B290ED1511FCA855</vt:lpwstr>
  </property>
</Properties>
</file>